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F3F" w:rsidRDefault="005B3F3F" w:rsidP="005064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27F2">
        <w:rPr>
          <w:rFonts w:ascii="Times New Roman" w:hAnsi="Times New Roman" w:cs="Times New Roman"/>
          <w:b/>
          <w:sz w:val="28"/>
          <w:szCs w:val="28"/>
        </w:rPr>
        <w:t>Аграрный бизнес России в условиях ВТО:</w:t>
      </w:r>
      <w:r w:rsidR="005064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27F2">
        <w:rPr>
          <w:rFonts w:ascii="Times New Roman" w:hAnsi="Times New Roman" w:cs="Times New Roman"/>
          <w:b/>
          <w:sz w:val="28"/>
          <w:szCs w:val="28"/>
        </w:rPr>
        <w:t>ожидания и реальность</w:t>
      </w:r>
      <w:r w:rsidR="0065442B" w:rsidRPr="006F27F2">
        <w:rPr>
          <w:rStyle w:val="a5"/>
          <w:rFonts w:ascii="Times New Roman" w:hAnsi="Times New Roman" w:cs="Times New Roman"/>
          <w:b/>
          <w:sz w:val="28"/>
          <w:szCs w:val="28"/>
        </w:rPr>
        <w:footnoteReference w:id="1"/>
      </w:r>
    </w:p>
    <w:p w:rsidR="00720E68" w:rsidRDefault="00720E68" w:rsidP="00A64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4EF" w:rsidRDefault="005064EF" w:rsidP="00A64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С.Ю. БАРСУКОВА*</w:t>
      </w:r>
    </w:p>
    <w:p w:rsidR="005064EF" w:rsidRDefault="005064EF" w:rsidP="00720E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4D19" w:rsidRPr="00EC55A5" w:rsidRDefault="005064EF" w:rsidP="00720E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55A5">
        <w:rPr>
          <w:rFonts w:ascii="Times New Roman" w:hAnsi="Times New Roman" w:cs="Times New Roman"/>
          <w:b/>
          <w:sz w:val="20"/>
          <w:szCs w:val="20"/>
        </w:rPr>
        <w:t>*</w:t>
      </w:r>
      <w:r w:rsidR="00A64D19" w:rsidRPr="00EC55A5">
        <w:rPr>
          <w:rFonts w:ascii="Times New Roman" w:hAnsi="Times New Roman" w:cs="Times New Roman"/>
          <w:b/>
          <w:sz w:val="20"/>
          <w:szCs w:val="20"/>
        </w:rPr>
        <w:t>Барсукова Светлана Юрьевна</w:t>
      </w:r>
      <w:r w:rsidR="00A64D19" w:rsidRPr="00EC55A5">
        <w:rPr>
          <w:rFonts w:ascii="Times New Roman" w:hAnsi="Times New Roman" w:cs="Times New Roman"/>
          <w:sz w:val="20"/>
          <w:szCs w:val="20"/>
        </w:rPr>
        <w:t xml:space="preserve"> – профессор кафедры экономической социологии НИУ ВШЭ,</w:t>
      </w:r>
      <w:r w:rsidRPr="00EC55A5">
        <w:rPr>
          <w:rFonts w:ascii="Times New Roman" w:hAnsi="Times New Roman" w:cs="Times New Roman"/>
          <w:sz w:val="20"/>
          <w:szCs w:val="20"/>
        </w:rPr>
        <w:t xml:space="preserve"> </w:t>
      </w:r>
      <w:r w:rsidR="00A64D19" w:rsidRPr="00EC55A5">
        <w:rPr>
          <w:rFonts w:ascii="Times New Roman" w:hAnsi="Times New Roman" w:cs="Times New Roman"/>
          <w:sz w:val="20"/>
          <w:szCs w:val="20"/>
        </w:rPr>
        <w:t xml:space="preserve">заместитель руководителя лаборатории экономико-социологических исследований НИУ ВШЭ. </w:t>
      </w:r>
      <w:r w:rsidR="00EC55A5" w:rsidRPr="00EC55A5">
        <w:rPr>
          <w:rFonts w:ascii="Times New Roman" w:hAnsi="Times New Roman" w:cs="Times New Roman"/>
          <w:sz w:val="20"/>
          <w:szCs w:val="20"/>
        </w:rPr>
        <w:t xml:space="preserve">Адрес: 125319 г. Москва, </w:t>
      </w:r>
      <w:proofErr w:type="spellStart"/>
      <w:r w:rsidR="00EC55A5" w:rsidRPr="00EC55A5">
        <w:rPr>
          <w:rFonts w:ascii="Times New Roman" w:hAnsi="Times New Roman" w:cs="Times New Roman"/>
          <w:sz w:val="20"/>
          <w:szCs w:val="20"/>
        </w:rPr>
        <w:t>Кочновский</w:t>
      </w:r>
      <w:proofErr w:type="spellEnd"/>
      <w:r w:rsidR="00EC55A5" w:rsidRPr="00EC55A5">
        <w:rPr>
          <w:rFonts w:ascii="Times New Roman" w:hAnsi="Times New Roman" w:cs="Times New Roman"/>
          <w:sz w:val="20"/>
          <w:szCs w:val="20"/>
        </w:rPr>
        <w:t xml:space="preserve"> пр. д. 3, комн. 406. </w:t>
      </w:r>
      <w:r w:rsidR="00A64D19" w:rsidRPr="00EC55A5">
        <w:rPr>
          <w:rFonts w:ascii="Times New Roman" w:hAnsi="Times New Roman" w:cs="Times New Roman"/>
          <w:sz w:val="20"/>
          <w:szCs w:val="20"/>
          <w:lang w:val="en-US"/>
        </w:rPr>
        <w:t>E</w:t>
      </w:r>
      <w:r w:rsidR="00A64D19" w:rsidRPr="00EC55A5">
        <w:rPr>
          <w:rFonts w:ascii="Times New Roman" w:hAnsi="Times New Roman" w:cs="Times New Roman"/>
          <w:sz w:val="20"/>
          <w:szCs w:val="20"/>
        </w:rPr>
        <w:t>-</w:t>
      </w:r>
      <w:r w:rsidR="00A64D19" w:rsidRPr="00EC55A5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="00A64D19" w:rsidRPr="00EC55A5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="00A64D19" w:rsidRPr="00EC55A5">
        <w:rPr>
          <w:rFonts w:ascii="Times New Roman" w:hAnsi="Times New Roman" w:cs="Times New Roman"/>
          <w:sz w:val="20"/>
          <w:szCs w:val="20"/>
          <w:lang w:val="en-US"/>
        </w:rPr>
        <w:t>svbars</w:t>
      </w:r>
      <w:proofErr w:type="spellEnd"/>
      <w:r w:rsidR="00A64D19" w:rsidRPr="00EC55A5">
        <w:rPr>
          <w:rFonts w:ascii="Times New Roman" w:hAnsi="Times New Roman" w:cs="Times New Roman"/>
          <w:sz w:val="20"/>
          <w:szCs w:val="20"/>
        </w:rPr>
        <w:t>@</w:t>
      </w:r>
      <w:r w:rsidR="00A64D19" w:rsidRPr="00EC55A5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="00A64D19" w:rsidRPr="00EC55A5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A64D19" w:rsidRPr="00EC55A5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p>
    <w:p w:rsidR="00A64D19" w:rsidRDefault="00A64D19" w:rsidP="00A64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CBC" w:rsidRPr="00A64D19" w:rsidRDefault="005B3F3F" w:rsidP="00A64D1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4D19">
        <w:rPr>
          <w:rFonts w:ascii="Times New Roman" w:hAnsi="Times New Roman" w:cs="Times New Roman"/>
          <w:i/>
          <w:sz w:val="24"/>
          <w:szCs w:val="24"/>
        </w:rPr>
        <w:t xml:space="preserve">Накануне присоединения России к ВТО наиболее критическую позицию занимали аграрии. Причины этого лежали на поверхности и сводились к неконкурентоспособности аграрной </w:t>
      </w:r>
      <w:proofErr w:type="gramStart"/>
      <w:r w:rsidRPr="00A64D19">
        <w:rPr>
          <w:rFonts w:ascii="Times New Roman" w:hAnsi="Times New Roman" w:cs="Times New Roman"/>
          <w:i/>
          <w:sz w:val="24"/>
          <w:szCs w:val="24"/>
        </w:rPr>
        <w:t>экономик</w:t>
      </w:r>
      <w:r w:rsidR="006C2CBC" w:rsidRPr="00A64D19">
        <w:rPr>
          <w:rFonts w:ascii="Times New Roman" w:hAnsi="Times New Roman" w:cs="Times New Roman"/>
          <w:i/>
          <w:sz w:val="24"/>
          <w:szCs w:val="24"/>
        </w:rPr>
        <w:t>и</w:t>
      </w:r>
      <w:proofErr w:type="gramEnd"/>
      <w:r w:rsidRPr="00A64D19">
        <w:rPr>
          <w:rFonts w:ascii="Times New Roman" w:hAnsi="Times New Roman" w:cs="Times New Roman"/>
          <w:i/>
          <w:sz w:val="24"/>
          <w:szCs w:val="24"/>
        </w:rPr>
        <w:t xml:space="preserve"> на фоне хорошо отлаженной системы госуд</w:t>
      </w:r>
      <w:r w:rsidR="00A6535B" w:rsidRPr="00A64D19">
        <w:rPr>
          <w:rFonts w:ascii="Times New Roman" w:hAnsi="Times New Roman" w:cs="Times New Roman"/>
          <w:i/>
          <w:sz w:val="24"/>
          <w:szCs w:val="24"/>
        </w:rPr>
        <w:t>а</w:t>
      </w:r>
      <w:r w:rsidRPr="00A64D19">
        <w:rPr>
          <w:rFonts w:ascii="Times New Roman" w:hAnsi="Times New Roman" w:cs="Times New Roman"/>
          <w:i/>
          <w:sz w:val="24"/>
          <w:szCs w:val="24"/>
        </w:rPr>
        <w:t xml:space="preserve">рственной поддержки </w:t>
      </w:r>
      <w:r w:rsidR="00A6535B" w:rsidRPr="00A64D19">
        <w:rPr>
          <w:rFonts w:ascii="Times New Roman" w:hAnsi="Times New Roman" w:cs="Times New Roman"/>
          <w:i/>
          <w:sz w:val="24"/>
          <w:szCs w:val="24"/>
        </w:rPr>
        <w:t xml:space="preserve">зарубежных производителей. </w:t>
      </w:r>
      <w:proofErr w:type="gramStart"/>
      <w:r w:rsidR="006C2CBC" w:rsidRPr="00A64D19">
        <w:rPr>
          <w:rFonts w:ascii="Times New Roman" w:eastAsia="Calibri" w:hAnsi="Times New Roman" w:cs="Times New Roman"/>
          <w:i/>
          <w:sz w:val="24"/>
          <w:szCs w:val="24"/>
        </w:rPr>
        <w:t xml:space="preserve">По прошествии </w:t>
      </w:r>
      <w:r w:rsidR="0055090D" w:rsidRPr="00A64D19">
        <w:rPr>
          <w:rFonts w:ascii="Times New Roman" w:eastAsia="Calibri" w:hAnsi="Times New Roman" w:cs="Times New Roman"/>
          <w:i/>
          <w:sz w:val="24"/>
          <w:szCs w:val="24"/>
        </w:rPr>
        <w:t>двух</w:t>
      </w:r>
      <w:r w:rsidR="006C2CBC" w:rsidRPr="00A64D19">
        <w:rPr>
          <w:rFonts w:ascii="Times New Roman" w:eastAsia="Calibri" w:hAnsi="Times New Roman" w:cs="Times New Roman"/>
          <w:i/>
          <w:sz w:val="24"/>
          <w:szCs w:val="24"/>
        </w:rPr>
        <w:t xml:space="preserve"> лет имеет смысл обсудить, какие прогнозы бизнеса оправдались, а какие нет; что привнесло в практику бизнеса членство в ВТО; насколько бизнес и государственные органы научились использовать инструменты всемирной торговой организации для защиты интересов отечественных производителей.</w:t>
      </w:r>
      <w:proofErr w:type="gramEnd"/>
      <w:r w:rsidR="006C2CBC" w:rsidRPr="00A64D19">
        <w:rPr>
          <w:rFonts w:ascii="Times New Roman" w:hAnsi="Times New Roman" w:cs="Times New Roman"/>
          <w:i/>
          <w:sz w:val="24"/>
          <w:szCs w:val="24"/>
        </w:rPr>
        <w:t xml:space="preserve"> В</w:t>
      </w:r>
      <w:r w:rsidR="0074179E" w:rsidRPr="00A64D19">
        <w:rPr>
          <w:rFonts w:ascii="Times New Roman" w:hAnsi="Times New Roman" w:cs="Times New Roman"/>
          <w:i/>
          <w:sz w:val="24"/>
          <w:szCs w:val="24"/>
        </w:rPr>
        <w:t xml:space="preserve"> статье изложены результаты </w:t>
      </w:r>
      <w:r w:rsidR="006C2CBC" w:rsidRPr="00A64D19">
        <w:rPr>
          <w:rFonts w:ascii="Times New Roman" w:hAnsi="Times New Roman" w:cs="Times New Roman"/>
          <w:i/>
          <w:sz w:val="24"/>
          <w:szCs w:val="24"/>
        </w:rPr>
        <w:t>исследования</w:t>
      </w:r>
      <w:r w:rsidR="0074179E" w:rsidRPr="00A64D19">
        <w:rPr>
          <w:rFonts w:ascii="Times New Roman" w:hAnsi="Times New Roman" w:cs="Times New Roman"/>
          <w:i/>
          <w:sz w:val="24"/>
          <w:szCs w:val="24"/>
        </w:rPr>
        <w:t xml:space="preserve">, основу которого составили </w:t>
      </w:r>
      <w:r w:rsidR="006C2CBC" w:rsidRPr="00A64D19">
        <w:rPr>
          <w:rFonts w:ascii="Times New Roman" w:hAnsi="Times New Roman" w:cs="Times New Roman"/>
          <w:i/>
          <w:sz w:val="24"/>
          <w:szCs w:val="24"/>
        </w:rPr>
        <w:t xml:space="preserve">полуформализованные интервью с руководителями аграрных ассоциаций и </w:t>
      </w:r>
      <w:proofErr w:type="spellStart"/>
      <w:r w:rsidR="006C2CBC" w:rsidRPr="00A64D19">
        <w:rPr>
          <w:rFonts w:ascii="Times New Roman" w:hAnsi="Times New Roman" w:cs="Times New Roman"/>
          <w:i/>
          <w:sz w:val="24"/>
          <w:szCs w:val="24"/>
        </w:rPr>
        <w:t>топ-менеджерами</w:t>
      </w:r>
      <w:proofErr w:type="spellEnd"/>
      <w:r w:rsidR="006C2CBC" w:rsidRPr="00A64D19">
        <w:rPr>
          <w:rFonts w:ascii="Times New Roman" w:hAnsi="Times New Roman" w:cs="Times New Roman"/>
          <w:i/>
          <w:sz w:val="24"/>
          <w:szCs w:val="24"/>
        </w:rPr>
        <w:t xml:space="preserve"> крупных </w:t>
      </w:r>
      <w:proofErr w:type="spellStart"/>
      <w:r w:rsidR="006C2CBC" w:rsidRPr="00A64D19">
        <w:rPr>
          <w:rFonts w:ascii="Times New Roman" w:hAnsi="Times New Roman" w:cs="Times New Roman"/>
          <w:i/>
          <w:sz w:val="24"/>
          <w:szCs w:val="24"/>
        </w:rPr>
        <w:t>агрохолдингов</w:t>
      </w:r>
      <w:proofErr w:type="spellEnd"/>
      <w:r w:rsidR="006C2CBC" w:rsidRPr="00A64D19">
        <w:rPr>
          <w:rFonts w:ascii="Times New Roman" w:hAnsi="Times New Roman" w:cs="Times New Roman"/>
          <w:i/>
          <w:sz w:val="24"/>
          <w:szCs w:val="24"/>
        </w:rPr>
        <w:t>, поскольку именно они владеют информацией о динамике состояния отраслей. В статье систематизированы стратегии бизнеса накануне вступления в ВТО и в ходе адаптации к новым условиям</w:t>
      </w:r>
      <w:r w:rsidR="00ED145D" w:rsidRPr="00A64D19">
        <w:rPr>
          <w:rFonts w:ascii="Times New Roman" w:hAnsi="Times New Roman" w:cs="Times New Roman"/>
          <w:i/>
          <w:sz w:val="24"/>
          <w:szCs w:val="24"/>
        </w:rPr>
        <w:t>, выявлены основные трудности адаптационного процесса</w:t>
      </w:r>
      <w:r w:rsidR="006C2CBC" w:rsidRPr="00A64D19">
        <w:rPr>
          <w:rFonts w:ascii="Times New Roman" w:hAnsi="Times New Roman" w:cs="Times New Roman"/>
          <w:i/>
          <w:sz w:val="24"/>
          <w:szCs w:val="24"/>
        </w:rPr>
        <w:t>.</w:t>
      </w:r>
    </w:p>
    <w:p w:rsidR="005064EF" w:rsidRDefault="005064EF" w:rsidP="006C2C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2CBC" w:rsidRPr="00601672" w:rsidRDefault="00A53B32" w:rsidP="006C2C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4D19">
        <w:rPr>
          <w:rFonts w:ascii="Times New Roman" w:eastAsia="Calibri" w:hAnsi="Times New Roman" w:cs="Times New Roman"/>
          <w:sz w:val="24"/>
          <w:szCs w:val="24"/>
        </w:rPr>
        <w:t>Ключевые слова: аграрная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экономика, Всемирная торговая организация (ВТО), инструменты ВТО, защита внутреннего рынка</w:t>
      </w:r>
      <w:r w:rsidR="0074179E">
        <w:rPr>
          <w:rFonts w:ascii="Times New Roman" w:eastAsia="Calibri" w:hAnsi="Times New Roman" w:cs="Times New Roman"/>
          <w:sz w:val="24"/>
          <w:szCs w:val="24"/>
        </w:rPr>
        <w:t xml:space="preserve">, поддержка отечественных </w:t>
      </w:r>
      <w:r w:rsidR="0074179E" w:rsidRPr="00601672">
        <w:rPr>
          <w:rFonts w:ascii="Times New Roman" w:eastAsia="Calibri" w:hAnsi="Times New Roman" w:cs="Times New Roman"/>
          <w:sz w:val="24"/>
          <w:szCs w:val="24"/>
        </w:rPr>
        <w:t>сельхозпроизводителей</w:t>
      </w:r>
      <w:r w:rsidR="008F5BDD" w:rsidRPr="00601672">
        <w:rPr>
          <w:rFonts w:ascii="Times New Roman" w:eastAsia="Calibri" w:hAnsi="Times New Roman" w:cs="Times New Roman"/>
          <w:sz w:val="24"/>
          <w:szCs w:val="24"/>
        </w:rPr>
        <w:t>,</w:t>
      </w:r>
      <w:r w:rsidR="00A73C9B" w:rsidRPr="006016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55EB" w:rsidRPr="00601672">
        <w:rPr>
          <w:rFonts w:ascii="Times New Roman" w:eastAsia="Calibri" w:hAnsi="Times New Roman" w:cs="Times New Roman"/>
          <w:sz w:val="24"/>
          <w:szCs w:val="24"/>
        </w:rPr>
        <w:t>адаптация сельского хозяйства к условиям ВТО.</w:t>
      </w:r>
    </w:p>
    <w:p w:rsidR="0017228A" w:rsidRDefault="0017228A" w:rsidP="006C2C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228A" w:rsidRPr="00A51320" w:rsidRDefault="0017228A" w:rsidP="005064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51320">
        <w:rPr>
          <w:rFonts w:ascii="Times New Roman" w:eastAsia="Calibri" w:hAnsi="Times New Roman" w:cs="Times New Roman"/>
          <w:b/>
          <w:sz w:val="24"/>
          <w:szCs w:val="24"/>
        </w:rPr>
        <w:t>ВТО: дискуссия в литературе</w:t>
      </w:r>
    </w:p>
    <w:p w:rsidR="005064EF" w:rsidRPr="0017228A" w:rsidRDefault="005064EF" w:rsidP="0017228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7228A" w:rsidRDefault="0017228A" w:rsidP="00506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3F0">
        <w:rPr>
          <w:rFonts w:ascii="Times New Roman" w:hAnsi="Times New Roman" w:cs="Times New Roman"/>
          <w:sz w:val="24"/>
          <w:szCs w:val="24"/>
        </w:rPr>
        <w:t>Всемирная торговая организация была создана в</w:t>
      </w:r>
      <w:r w:rsidR="00855235" w:rsidRPr="00F263F0">
        <w:rPr>
          <w:rFonts w:ascii="Times New Roman" w:hAnsi="Times New Roman" w:cs="Times New Roman"/>
          <w:sz w:val="24"/>
          <w:szCs w:val="24"/>
        </w:rPr>
        <w:t xml:space="preserve"> 199</w:t>
      </w:r>
      <w:r w:rsidRPr="00F263F0">
        <w:rPr>
          <w:rFonts w:ascii="Times New Roman" w:hAnsi="Times New Roman" w:cs="Times New Roman"/>
          <w:sz w:val="24"/>
          <w:szCs w:val="24"/>
        </w:rPr>
        <w:t>5 г. Предшественником В</w:t>
      </w:r>
      <w:r w:rsidR="00CB7A9A" w:rsidRPr="00F263F0">
        <w:rPr>
          <w:rFonts w:ascii="Times New Roman" w:hAnsi="Times New Roman" w:cs="Times New Roman"/>
          <w:sz w:val="24"/>
          <w:szCs w:val="24"/>
        </w:rPr>
        <w:t>семирной торговой организации (В</w:t>
      </w:r>
      <w:r w:rsidRPr="00F263F0">
        <w:rPr>
          <w:rFonts w:ascii="Times New Roman" w:hAnsi="Times New Roman" w:cs="Times New Roman"/>
          <w:sz w:val="24"/>
          <w:szCs w:val="24"/>
        </w:rPr>
        <w:t>ТО</w:t>
      </w:r>
      <w:r w:rsidR="00CB7A9A" w:rsidRPr="00F263F0">
        <w:rPr>
          <w:rFonts w:ascii="Times New Roman" w:hAnsi="Times New Roman" w:cs="Times New Roman"/>
          <w:sz w:val="24"/>
          <w:szCs w:val="24"/>
        </w:rPr>
        <w:t>)</w:t>
      </w:r>
      <w:r w:rsidRPr="00F263F0">
        <w:rPr>
          <w:rFonts w:ascii="Times New Roman" w:hAnsi="Times New Roman" w:cs="Times New Roman"/>
          <w:sz w:val="24"/>
          <w:szCs w:val="24"/>
        </w:rPr>
        <w:t xml:space="preserve"> было Генеральное соглашение по тарифам и торговле</w:t>
      </w:r>
      <w:r w:rsidRPr="00395507">
        <w:rPr>
          <w:rFonts w:ascii="Times New Roman" w:hAnsi="Times New Roman" w:cs="Times New Roman"/>
          <w:sz w:val="24"/>
          <w:szCs w:val="24"/>
        </w:rPr>
        <w:t xml:space="preserve"> (</w:t>
      </w:r>
      <w:r w:rsidRPr="00395507">
        <w:rPr>
          <w:rFonts w:ascii="Times New Roman" w:hAnsi="Times New Roman" w:cs="Times New Roman"/>
          <w:sz w:val="24"/>
          <w:szCs w:val="24"/>
          <w:lang w:val="en-US"/>
        </w:rPr>
        <w:t>GATT</w:t>
      </w:r>
      <w:r w:rsidRPr="00395507">
        <w:rPr>
          <w:rFonts w:ascii="Times New Roman" w:hAnsi="Times New Roman" w:cs="Times New Roman"/>
          <w:sz w:val="24"/>
          <w:szCs w:val="24"/>
        </w:rPr>
        <w:t xml:space="preserve">), </w:t>
      </w:r>
      <w:r w:rsidR="00855235">
        <w:rPr>
          <w:rFonts w:ascii="Times New Roman" w:hAnsi="Times New Roman" w:cs="Times New Roman"/>
          <w:sz w:val="24"/>
          <w:szCs w:val="24"/>
        </w:rPr>
        <w:t>заключенное в 1947</w:t>
      </w:r>
      <w:r w:rsidR="00BE4A72">
        <w:rPr>
          <w:rFonts w:ascii="Times New Roman" w:hAnsi="Times New Roman" w:cs="Times New Roman"/>
          <w:sz w:val="24"/>
          <w:szCs w:val="24"/>
        </w:rPr>
        <w:t xml:space="preserve"> г</w:t>
      </w:r>
      <w:r w:rsidR="00B91B81">
        <w:rPr>
          <w:rFonts w:ascii="Times New Roman" w:hAnsi="Times New Roman" w:cs="Times New Roman"/>
          <w:sz w:val="24"/>
          <w:szCs w:val="24"/>
        </w:rPr>
        <w:t>.</w:t>
      </w:r>
      <w:r w:rsidR="00612F6E">
        <w:rPr>
          <w:rFonts w:ascii="Times New Roman" w:hAnsi="Times New Roman" w:cs="Times New Roman"/>
          <w:sz w:val="24"/>
          <w:szCs w:val="24"/>
        </w:rPr>
        <w:t xml:space="preserve"> по инициативе США </w:t>
      </w:r>
      <w:r w:rsidR="0062302F" w:rsidRPr="0062302F">
        <w:rPr>
          <w:rFonts w:ascii="Times New Roman" w:hAnsi="Times New Roman" w:cs="Times New Roman"/>
          <w:sz w:val="24"/>
          <w:szCs w:val="24"/>
        </w:rPr>
        <w:t>[</w:t>
      </w:r>
      <w:r w:rsidRPr="0062302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Bagwell</w:t>
      </w:r>
      <w:r w:rsidRPr="006230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62302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Staiger</w:t>
      </w:r>
      <w:proofErr w:type="spellEnd"/>
      <w:r w:rsidRPr="00395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2010</w:t>
      </w:r>
      <w:r w:rsidR="0062302F" w:rsidRPr="0062302F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395507">
        <w:rPr>
          <w:rFonts w:ascii="Times New Roman" w:hAnsi="Times New Roman" w:cs="Times New Roman"/>
          <w:sz w:val="24"/>
          <w:szCs w:val="24"/>
        </w:rPr>
        <w:t>.</w:t>
      </w:r>
      <w:r w:rsidRPr="003C32B9">
        <w:rPr>
          <w:rFonts w:ascii="Times New Roman" w:hAnsi="Times New Roman" w:cs="Times New Roman"/>
          <w:sz w:val="24"/>
          <w:szCs w:val="24"/>
        </w:rPr>
        <w:t xml:space="preserve"> </w:t>
      </w:r>
      <w:r w:rsidR="00612F6E">
        <w:rPr>
          <w:rFonts w:ascii="Times New Roman" w:hAnsi="Times New Roman" w:cs="Times New Roman"/>
          <w:sz w:val="24"/>
          <w:szCs w:val="24"/>
        </w:rPr>
        <w:t xml:space="preserve">Базовые принципы и цели регулирования международной торговли, декларируемые ВТО, </w:t>
      </w:r>
      <w:r>
        <w:rPr>
          <w:rFonts w:ascii="Times New Roman" w:hAnsi="Times New Roman" w:cs="Times New Roman"/>
          <w:sz w:val="24"/>
          <w:szCs w:val="24"/>
        </w:rPr>
        <w:t>свод</w:t>
      </w:r>
      <w:r w:rsidR="00612F6E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тся к идее «правильного рынка», </w:t>
      </w:r>
      <w:r w:rsidR="00212FB2">
        <w:rPr>
          <w:rFonts w:ascii="Times New Roman" w:hAnsi="Times New Roman" w:cs="Times New Roman"/>
          <w:sz w:val="24"/>
          <w:szCs w:val="24"/>
        </w:rPr>
        <w:t xml:space="preserve">исключающего </w:t>
      </w:r>
      <w:r>
        <w:rPr>
          <w:rFonts w:ascii="Times New Roman" w:hAnsi="Times New Roman" w:cs="Times New Roman"/>
          <w:sz w:val="24"/>
          <w:szCs w:val="24"/>
        </w:rPr>
        <w:t>торговы</w:t>
      </w:r>
      <w:r w:rsidR="00212FB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барьер</w:t>
      </w:r>
      <w:r w:rsidR="00212FB2">
        <w:rPr>
          <w:rFonts w:ascii="Times New Roman" w:hAnsi="Times New Roman" w:cs="Times New Roman"/>
          <w:sz w:val="24"/>
          <w:szCs w:val="24"/>
        </w:rPr>
        <w:t xml:space="preserve">ы и протекционизм, </w:t>
      </w:r>
      <w:r>
        <w:rPr>
          <w:rFonts w:ascii="Times New Roman" w:hAnsi="Times New Roman" w:cs="Times New Roman"/>
          <w:sz w:val="24"/>
          <w:szCs w:val="24"/>
        </w:rPr>
        <w:t xml:space="preserve">что интенсифицирует торговлю и ведет к упрочению добрых отношений между странами. Однако эта благостная картина вызывает возражения. </w:t>
      </w:r>
    </w:p>
    <w:p w:rsidR="0055090D" w:rsidRDefault="0017228A" w:rsidP="00AF4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4F2">
        <w:rPr>
          <w:rFonts w:ascii="Times New Roman" w:hAnsi="Times New Roman" w:cs="Times New Roman"/>
          <w:sz w:val="24"/>
          <w:szCs w:val="24"/>
        </w:rPr>
        <w:t>Во-первых, влияние ВТО на интенсивность торговых отношений отнюдь не бесспорно. Например, на панельных данных за 50 лет (175</w:t>
      </w:r>
      <w:r w:rsidR="00D775E2">
        <w:rPr>
          <w:rFonts w:ascii="Times New Roman" w:hAnsi="Times New Roman" w:cs="Times New Roman"/>
          <w:sz w:val="24"/>
          <w:szCs w:val="24"/>
        </w:rPr>
        <w:t xml:space="preserve"> </w:t>
      </w:r>
      <w:r w:rsidRPr="00AF44F2">
        <w:rPr>
          <w:rFonts w:ascii="Times New Roman" w:hAnsi="Times New Roman" w:cs="Times New Roman"/>
          <w:sz w:val="24"/>
          <w:szCs w:val="24"/>
        </w:rPr>
        <w:t xml:space="preserve">стран) было показано, что членство страны в ВТО не имеет решающего значения для объема ее торговых сделок </w:t>
      </w:r>
      <w:r w:rsidR="0062302F" w:rsidRPr="0062302F">
        <w:rPr>
          <w:rFonts w:ascii="Times New Roman" w:hAnsi="Times New Roman" w:cs="Times New Roman"/>
          <w:sz w:val="24"/>
          <w:szCs w:val="24"/>
        </w:rPr>
        <w:t>[</w:t>
      </w:r>
      <w:r w:rsidRPr="0062302F">
        <w:rPr>
          <w:rFonts w:ascii="Times New Roman" w:hAnsi="Times New Roman" w:cs="Times New Roman"/>
          <w:i/>
          <w:sz w:val="24"/>
          <w:szCs w:val="24"/>
          <w:lang w:val="en-US"/>
        </w:rPr>
        <w:t>Rose</w:t>
      </w:r>
      <w:r w:rsidRPr="00AF44F2">
        <w:rPr>
          <w:rFonts w:ascii="Times New Roman" w:hAnsi="Times New Roman" w:cs="Times New Roman"/>
          <w:sz w:val="24"/>
          <w:szCs w:val="24"/>
        </w:rPr>
        <w:t xml:space="preserve"> 2004</w:t>
      </w:r>
      <w:r w:rsidR="0062302F" w:rsidRPr="0062302F">
        <w:rPr>
          <w:rFonts w:ascii="Times New Roman" w:hAnsi="Times New Roman" w:cs="Times New Roman"/>
          <w:sz w:val="24"/>
          <w:szCs w:val="24"/>
        </w:rPr>
        <w:t>]</w:t>
      </w:r>
      <w:r w:rsidRPr="00AF44F2">
        <w:rPr>
          <w:rFonts w:ascii="Times New Roman" w:hAnsi="Times New Roman" w:cs="Times New Roman"/>
          <w:sz w:val="24"/>
          <w:szCs w:val="24"/>
        </w:rPr>
        <w:t>. Во-вторых, торговая взаимозависимость не всегда уменьшает враждебность между странами. Более действенно снижают конфликты и формируют политическую солидарность между странами прямые инвестиции,</w:t>
      </w:r>
      <w:r w:rsidR="00B91B81">
        <w:rPr>
          <w:rFonts w:ascii="Times New Roman" w:hAnsi="Times New Roman" w:cs="Times New Roman"/>
          <w:sz w:val="24"/>
          <w:szCs w:val="24"/>
        </w:rPr>
        <w:t xml:space="preserve"> </w:t>
      </w:r>
      <w:r w:rsidRPr="00AF44F2">
        <w:rPr>
          <w:rFonts w:ascii="Times New Roman" w:hAnsi="Times New Roman" w:cs="Times New Roman"/>
          <w:sz w:val="24"/>
          <w:szCs w:val="24"/>
        </w:rPr>
        <w:t xml:space="preserve">а не торговые отношения. Это связано с тем, что разрыв инвестиционных отношений связан с гораздо более высокими издержками, нежели прекращение торговых связей </w:t>
      </w:r>
      <w:r w:rsidR="00796D09" w:rsidRPr="00796D09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796D0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Rosecrance</w:t>
      </w:r>
      <w:proofErr w:type="spellEnd"/>
      <w:r w:rsidRPr="00796D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796D0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Thompson</w:t>
      </w:r>
      <w:r w:rsidRPr="00AF4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2003</w:t>
      </w:r>
      <w:r w:rsidR="00796D09" w:rsidRPr="00796D09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AF44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228A" w:rsidRPr="007B3389" w:rsidRDefault="0017228A" w:rsidP="00172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4F2">
        <w:rPr>
          <w:rFonts w:ascii="Times New Roman" w:hAnsi="Times New Roman" w:cs="Times New Roman"/>
          <w:sz w:val="24"/>
          <w:szCs w:val="24"/>
        </w:rPr>
        <w:t xml:space="preserve">Но самый сокрушительный </w:t>
      </w:r>
      <w:r w:rsidR="00855235" w:rsidRPr="00AF44F2">
        <w:rPr>
          <w:rFonts w:ascii="Times New Roman" w:hAnsi="Times New Roman" w:cs="Times New Roman"/>
          <w:sz w:val="24"/>
          <w:szCs w:val="24"/>
        </w:rPr>
        <w:t xml:space="preserve">удар по идеологии </w:t>
      </w:r>
      <w:r w:rsidRPr="00AF44F2">
        <w:rPr>
          <w:rFonts w:ascii="Times New Roman" w:hAnsi="Times New Roman" w:cs="Times New Roman"/>
          <w:sz w:val="24"/>
          <w:szCs w:val="24"/>
        </w:rPr>
        <w:t>ВТО связан с привилегированным положением ряда стран-членов ВТО, что особенно явно проявляется в области сельского хозяйства и торговли продовольствием</w:t>
      </w:r>
      <w:r w:rsidR="00AF44F2" w:rsidRPr="00AF44F2">
        <w:rPr>
          <w:rFonts w:ascii="Times New Roman" w:hAnsi="Times New Roman" w:cs="Times New Roman"/>
          <w:sz w:val="24"/>
          <w:szCs w:val="24"/>
        </w:rPr>
        <w:t xml:space="preserve"> </w:t>
      </w:r>
      <w:r w:rsidR="00796D09" w:rsidRPr="00796D09">
        <w:rPr>
          <w:rFonts w:ascii="Times New Roman" w:hAnsi="Times New Roman" w:cs="Times New Roman"/>
          <w:sz w:val="24"/>
          <w:szCs w:val="24"/>
        </w:rPr>
        <w:t>[</w:t>
      </w:r>
      <w:r w:rsidR="00AF44F2" w:rsidRPr="00796D09">
        <w:rPr>
          <w:rFonts w:ascii="Times New Roman" w:hAnsi="Times New Roman"/>
          <w:i/>
          <w:sz w:val="24"/>
          <w:szCs w:val="24"/>
          <w:lang w:val="en-US" w:eastAsia="ru-RU"/>
        </w:rPr>
        <w:t>Subramanian</w:t>
      </w:r>
      <w:r w:rsidR="00AF44F2" w:rsidRPr="00796D09">
        <w:rPr>
          <w:rFonts w:ascii="Times New Roman" w:hAnsi="Times New Roman"/>
          <w:i/>
          <w:sz w:val="24"/>
          <w:szCs w:val="24"/>
          <w:lang w:eastAsia="ru-RU"/>
        </w:rPr>
        <w:t xml:space="preserve">, </w:t>
      </w:r>
      <w:r w:rsidR="00AF44F2" w:rsidRPr="00796D09">
        <w:rPr>
          <w:rFonts w:ascii="Times New Roman" w:hAnsi="Times New Roman"/>
          <w:i/>
          <w:sz w:val="24"/>
          <w:szCs w:val="24"/>
          <w:lang w:val="en-US" w:eastAsia="ru-RU"/>
        </w:rPr>
        <w:t>Wei</w:t>
      </w:r>
      <w:r w:rsidR="00AF44F2" w:rsidRPr="00AF44F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F44F2" w:rsidRPr="00AF44F2">
        <w:rPr>
          <w:rFonts w:ascii="Times New Roman" w:hAnsi="Times New Roman"/>
          <w:bCs/>
          <w:sz w:val="24"/>
          <w:szCs w:val="24"/>
          <w:lang w:eastAsia="ru-RU"/>
        </w:rPr>
        <w:t>2003</w:t>
      </w:r>
      <w:r w:rsidR="00796D09" w:rsidRPr="00796D09">
        <w:rPr>
          <w:rFonts w:ascii="Times New Roman" w:hAnsi="Times New Roman"/>
          <w:bCs/>
          <w:sz w:val="24"/>
          <w:szCs w:val="24"/>
          <w:lang w:eastAsia="ru-RU"/>
        </w:rPr>
        <w:t>]</w:t>
      </w:r>
      <w:r w:rsidRPr="00AF44F2">
        <w:rPr>
          <w:rFonts w:ascii="Times New Roman" w:hAnsi="Times New Roman" w:cs="Times New Roman"/>
          <w:sz w:val="24"/>
          <w:szCs w:val="24"/>
        </w:rPr>
        <w:t>.</w:t>
      </w:r>
      <w:r w:rsidR="005509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История этого вопроса восходит к </w:t>
      </w:r>
      <w:r w:rsidR="0055457B">
        <w:rPr>
          <w:rFonts w:ascii="Times New Roman" w:hAnsi="Times New Roman" w:cs="Times New Roman"/>
          <w:sz w:val="24"/>
          <w:szCs w:val="24"/>
        </w:rPr>
        <w:t xml:space="preserve">тому обстоятельству, что </w:t>
      </w:r>
      <w:r w:rsidRPr="0060333C">
        <w:rPr>
          <w:rFonts w:ascii="Times New Roman" w:hAnsi="Times New Roman" w:cs="Times New Roman"/>
          <w:sz w:val="24"/>
          <w:szCs w:val="24"/>
        </w:rPr>
        <w:t xml:space="preserve">в развитых и </w:t>
      </w:r>
      <w:r w:rsidRPr="0060333C">
        <w:rPr>
          <w:rFonts w:ascii="Times New Roman" w:hAnsi="Times New Roman" w:cs="Times New Roman"/>
          <w:sz w:val="24"/>
          <w:szCs w:val="24"/>
        </w:rPr>
        <w:lastRenderedPageBreak/>
        <w:t>развивающихся странах отношение к сельскому хозяйству принципиально различалось. Индустриализация в развивающихся странах осуществлялась за счет ресурсов, изымаемых из аграрной сферы, тогда как богатые развитые страны защищали своих аграриев, возводя барьеры для импорта и практикуя разнообразные субсидии. Развитые страны закрывали свои рынки от конкуренции со стороны дешевой аграрной продукции развивающихся стран, усугубляя бедность в этих странах. Однако с 1980-х г</w:t>
      </w:r>
      <w:r w:rsidR="00B91B81">
        <w:rPr>
          <w:rFonts w:ascii="Times New Roman" w:hAnsi="Times New Roman" w:cs="Times New Roman"/>
          <w:sz w:val="24"/>
          <w:szCs w:val="24"/>
        </w:rPr>
        <w:t>г.</w:t>
      </w:r>
      <w:r w:rsidRPr="0060333C">
        <w:rPr>
          <w:rFonts w:ascii="Times New Roman" w:hAnsi="Times New Roman" w:cs="Times New Roman"/>
          <w:sz w:val="24"/>
          <w:szCs w:val="24"/>
        </w:rPr>
        <w:t xml:space="preserve"> ситуация начинает меняться, в частности, активно дебатируется тема «глобального аграрного ресурса», эффективное использование которого ограничено протекционистской политикой </w:t>
      </w:r>
      <w:r w:rsidRPr="007B3389">
        <w:rPr>
          <w:rFonts w:ascii="Times New Roman" w:hAnsi="Times New Roman" w:cs="Times New Roman"/>
          <w:sz w:val="24"/>
          <w:szCs w:val="24"/>
        </w:rPr>
        <w:t xml:space="preserve">развитых стран </w:t>
      </w:r>
      <w:r w:rsidR="00796D09" w:rsidRPr="00796D09">
        <w:rPr>
          <w:rFonts w:ascii="Times New Roman" w:hAnsi="Times New Roman" w:cs="Times New Roman"/>
          <w:sz w:val="24"/>
          <w:szCs w:val="24"/>
        </w:rPr>
        <w:t>[</w:t>
      </w:r>
      <w:r w:rsidRPr="00796D0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Anderson</w:t>
      </w:r>
      <w:r w:rsidRPr="007B3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2009</w:t>
      </w:r>
      <w:r w:rsidR="00796D09" w:rsidRPr="00796D09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7B3389">
        <w:rPr>
          <w:rFonts w:ascii="Times New Roman" w:hAnsi="Times New Roman" w:cs="Times New Roman"/>
          <w:sz w:val="24"/>
          <w:szCs w:val="24"/>
        </w:rPr>
        <w:t xml:space="preserve">. Эти настроения и легли в основу </w:t>
      </w:r>
      <w:proofErr w:type="spellStart"/>
      <w:r w:rsidRPr="007B3389">
        <w:rPr>
          <w:rFonts w:ascii="Times New Roman" w:hAnsi="Times New Roman" w:cs="Times New Roman"/>
          <w:sz w:val="24"/>
          <w:szCs w:val="24"/>
        </w:rPr>
        <w:t>Дох</w:t>
      </w:r>
      <w:r w:rsidR="00855235">
        <w:rPr>
          <w:rFonts w:ascii="Times New Roman" w:hAnsi="Times New Roman" w:cs="Times New Roman"/>
          <w:sz w:val="24"/>
          <w:szCs w:val="24"/>
        </w:rPr>
        <w:t>и</w:t>
      </w:r>
      <w:r w:rsidRPr="007B3389">
        <w:rPr>
          <w:rFonts w:ascii="Times New Roman" w:hAnsi="Times New Roman" w:cs="Times New Roman"/>
          <w:sz w:val="24"/>
          <w:szCs w:val="24"/>
        </w:rPr>
        <w:t>йского</w:t>
      </w:r>
      <w:proofErr w:type="spellEnd"/>
      <w:r w:rsidRPr="007B3389">
        <w:rPr>
          <w:rFonts w:ascii="Times New Roman" w:hAnsi="Times New Roman" w:cs="Times New Roman"/>
          <w:sz w:val="24"/>
          <w:szCs w:val="24"/>
        </w:rPr>
        <w:t xml:space="preserve"> раунда ВТО</w:t>
      </w:r>
      <w:r w:rsidR="0055457B">
        <w:rPr>
          <w:rFonts w:ascii="Times New Roman" w:hAnsi="Times New Roman" w:cs="Times New Roman"/>
          <w:sz w:val="24"/>
          <w:szCs w:val="24"/>
        </w:rPr>
        <w:t xml:space="preserve"> в </w:t>
      </w:r>
      <w:r w:rsidRPr="007B3389">
        <w:rPr>
          <w:rFonts w:ascii="Times New Roman" w:hAnsi="Times New Roman" w:cs="Times New Roman"/>
          <w:sz w:val="24"/>
          <w:szCs w:val="24"/>
        </w:rPr>
        <w:t>2001 г</w:t>
      </w:r>
      <w:r w:rsidR="00B91B81">
        <w:rPr>
          <w:rFonts w:ascii="Times New Roman" w:hAnsi="Times New Roman" w:cs="Times New Roman"/>
          <w:sz w:val="24"/>
          <w:szCs w:val="24"/>
        </w:rPr>
        <w:t>.</w:t>
      </w:r>
      <w:r w:rsidR="00855235">
        <w:rPr>
          <w:rFonts w:ascii="Times New Roman" w:hAnsi="Times New Roman" w:cs="Times New Roman"/>
          <w:sz w:val="24"/>
          <w:szCs w:val="24"/>
        </w:rPr>
        <w:t xml:space="preserve"> в Катаре. Этот раунд фокусировался на удовлетворени</w:t>
      </w:r>
      <w:r w:rsidR="002B224B">
        <w:rPr>
          <w:rFonts w:ascii="Times New Roman" w:hAnsi="Times New Roman" w:cs="Times New Roman"/>
          <w:sz w:val="24"/>
          <w:szCs w:val="24"/>
        </w:rPr>
        <w:t>и</w:t>
      </w:r>
      <w:r w:rsidR="00855235">
        <w:rPr>
          <w:rFonts w:ascii="Times New Roman" w:hAnsi="Times New Roman" w:cs="Times New Roman"/>
          <w:sz w:val="24"/>
          <w:szCs w:val="24"/>
        </w:rPr>
        <w:t xml:space="preserve"> интересов развивающихся стран</w:t>
      </w:r>
      <w:r w:rsidR="000576E1">
        <w:rPr>
          <w:rFonts w:ascii="Times New Roman" w:hAnsi="Times New Roman" w:cs="Times New Roman"/>
          <w:sz w:val="24"/>
          <w:szCs w:val="24"/>
        </w:rPr>
        <w:t xml:space="preserve"> и был посвящен аграрной проблематике</w:t>
      </w:r>
      <w:r w:rsidRPr="007B3389">
        <w:rPr>
          <w:rFonts w:ascii="Times New Roman" w:hAnsi="Times New Roman" w:cs="Times New Roman"/>
          <w:sz w:val="24"/>
          <w:szCs w:val="24"/>
        </w:rPr>
        <w:t>.</w:t>
      </w:r>
    </w:p>
    <w:p w:rsidR="0017228A" w:rsidRDefault="0055457B" w:rsidP="00172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7228A" w:rsidRPr="00395507">
        <w:rPr>
          <w:rFonts w:ascii="Times New Roman" w:hAnsi="Times New Roman" w:cs="Times New Roman"/>
          <w:sz w:val="24"/>
          <w:szCs w:val="24"/>
        </w:rPr>
        <w:t xml:space="preserve">ключение сельского хозяйства в орбиту ВТО в ходе </w:t>
      </w:r>
      <w:proofErr w:type="spellStart"/>
      <w:r w:rsidR="0017228A" w:rsidRPr="00395507">
        <w:rPr>
          <w:rFonts w:ascii="Times New Roman" w:hAnsi="Times New Roman" w:cs="Times New Roman"/>
          <w:sz w:val="24"/>
          <w:szCs w:val="24"/>
        </w:rPr>
        <w:t>Дох</w:t>
      </w:r>
      <w:r w:rsidR="00855235">
        <w:rPr>
          <w:rFonts w:ascii="Times New Roman" w:hAnsi="Times New Roman" w:cs="Times New Roman"/>
          <w:sz w:val="24"/>
          <w:szCs w:val="24"/>
        </w:rPr>
        <w:t>и</w:t>
      </w:r>
      <w:r w:rsidR="0017228A" w:rsidRPr="00395507">
        <w:rPr>
          <w:rFonts w:ascii="Times New Roman" w:hAnsi="Times New Roman" w:cs="Times New Roman"/>
          <w:sz w:val="24"/>
          <w:szCs w:val="24"/>
        </w:rPr>
        <w:t>йского</w:t>
      </w:r>
      <w:proofErr w:type="spellEnd"/>
      <w:r w:rsidR="0017228A" w:rsidRPr="00395507">
        <w:rPr>
          <w:rFonts w:ascii="Times New Roman" w:hAnsi="Times New Roman" w:cs="Times New Roman"/>
          <w:sz w:val="24"/>
          <w:szCs w:val="24"/>
        </w:rPr>
        <w:t xml:space="preserve"> раунда расценивалось многими учеными и практиками как событие первостепенной важности </w:t>
      </w:r>
      <w:r w:rsidR="00796D09" w:rsidRPr="00796D09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17228A" w:rsidRPr="00796D09">
        <w:rPr>
          <w:rFonts w:ascii="Times New Roman" w:hAnsi="Times New Roman" w:cs="Times New Roman"/>
          <w:i/>
          <w:sz w:val="24"/>
          <w:szCs w:val="24"/>
          <w:lang w:val="en-US"/>
        </w:rPr>
        <w:t>Laborde</w:t>
      </w:r>
      <w:proofErr w:type="spellEnd"/>
      <w:r w:rsidR="0017228A" w:rsidRPr="00796D0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17228A" w:rsidRPr="00796D09">
        <w:rPr>
          <w:rFonts w:ascii="Times New Roman" w:hAnsi="Times New Roman" w:cs="Times New Roman"/>
          <w:i/>
          <w:sz w:val="24"/>
          <w:szCs w:val="24"/>
        </w:rPr>
        <w:t>Martin</w:t>
      </w:r>
      <w:proofErr w:type="spellEnd"/>
      <w:r w:rsidR="0017228A" w:rsidRPr="00395507">
        <w:rPr>
          <w:rFonts w:ascii="Times New Roman" w:hAnsi="Times New Roman" w:cs="Times New Roman"/>
          <w:sz w:val="24"/>
          <w:szCs w:val="24"/>
        </w:rPr>
        <w:t xml:space="preserve"> 2012</w:t>
      </w:r>
      <w:r w:rsidR="00D31A61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D31A61" w:rsidRPr="00796D09">
        <w:rPr>
          <w:rFonts w:ascii="Times New Roman" w:hAnsi="Times New Roman" w:cs="Times New Roman"/>
          <w:i/>
          <w:sz w:val="24"/>
          <w:szCs w:val="24"/>
          <w:lang w:val="en-US"/>
        </w:rPr>
        <w:t>Subedi</w:t>
      </w:r>
      <w:proofErr w:type="spellEnd"/>
      <w:r w:rsidR="00D31A61" w:rsidRPr="007B3389">
        <w:rPr>
          <w:rFonts w:ascii="Times New Roman" w:hAnsi="Times New Roman" w:cs="Times New Roman"/>
          <w:sz w:val="24"/>
          <w:szCs w:val="24"/>
        </w:rPr>
        <w:t xml:space="preserve"> 2003</w:t>
      </w:r>
      <w:r w:rsidR="00796D09" w:rsidRPr="00796D09">
        <w:rPr>
          <w:rFonts w:ascii="Times New Roman" w:hAnsi="Times New Roman" w:cs="Times New Roman"/>
          <w:sz w:val="24"/>
          <w:szCs w:val="24"/>
        </w:rPr>
        <w:t>]</w:t>
      </w:r>
      <w:r w:rsidR="0017228A" w:rsidRPr="00395507">
        <w:rPr>
          <w:rFonts w:ascii="Times New Roman" w:hAnsi="Times New Roman" w:cs="Times New Roman"/>
          <w:sz w:val="24"/>
          <w:szCs w:val="24"/>
        </w:rPr>
        <w:t xml:space="preserve">. Несмотря на то, что продукция сельского хозяйства занимает менее 10% мировой торговли, </w:t>
      </w:r>
      <w:r w:rsidR="0017228A">
        <w:rPr>
          <w:rFonts w:ascii="Times New Roman" w:hAnsi="Times New Roman" w:cs="Times New Roman"/>
          <w:sz w:val="24"/>
          <w:szCs w:val="24"/>
        </w:rPr>
        <w:t>широко практикуем</w:t>
      </w:r>
      <w:r>
        <w:rPr>
          <w:rFonts w:ascii="Times New Roman" w:hAnsi="Times New Roman" w:cs="Times New Roman"/>
          <w:sz w:val="24"/>
          <w:szCs w:val="24"/>
        </w:rPr>
        <w:t>ые т</w:t>
      </w:r>
      <w:r w:rsidR="0017228A" w:rsidRPr="00395507">
        <w:rPr>
          <w:rFonts w:ascii="Times New Roman" w:hAnsi="Times New Roman" w:cs="Times New Roman"/>
          <w:sz w:val="24"/>
          <w:szCs w:val="24"/>
        </w:rPr>
        <w:t xml:space="preserve">орговые барьеры и субсидии </w:t>
      </w:r>
      <w:r w:rsidR="0055090D">
        <w:rPr>
          <w:rFonts w:ascii="Times New Roman" w:hAnsi="Times New Roman" w:cs="Times New Roman"/>
          <w:sz w:val="24"/>
          <w:szCs w:val="24"/>
        </w:rPr>
        <w:t>сельхоз</w:t>
      </w:r>
      <w:r w:rsidR="0017228A" w:rsidRPr="00395507">
        <w:rPr>
          <w:rFonts w:ascii="Times New Roman" w:hAnsi="Times New Roman" w:cs="Times New Roman"/>
          <w:sz w:val="24"/>
          <w:szCs w:val="24"/>
        </w:rPr>
        <w:t>производителям искаж</w:t>
      </w:r>
      <w:r>
        <w:rPr>
          <w:rFonts w:ascii="Times New Roman" w:hAnsi="Times New Roman" w:cs="Times New Roman"/>
          <w:sz w:val="24"/>
          <w:szCs w:val="24"/>
        </w:rPr>
        <w:t>али</w:t>
      </w:r>
      <w:r w:rsidR="0017228A" w:rsidRPr="00395507">
        <w:rPr>
          <w:rFonts w:ascii="Times New Roman" w:hAnsi="Times New Roman" w:cs="Times New Roman"/>
          <w:sz w:val="24"/>
          <w:szCs w:val="24"/>
        </w:rPr>
        <w:t xml:space="preserve"> «правильн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17228A" w:rsidRPr="00395507">
        <w:rPr>
          <w:rFonts w:ascii="Times New Roman" w:hAnsi="Times New Roman" w:cs="Times New Roman"/>
          <w:sz w:val="24"/>
          <w:szCs w:val="24"/>
        </w:rPr>
        <w:t>» модел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17228A" w:rsidRPr="00395507">
        <w:rPr>
          <w:rFonts w:ascii="Times New Roman" w:hAnsi="Times New Roman" w:cs="Times New Roman"/>
          <w:sz w:val="24"/>
          <w:szCs w:val="24"/>
        </w:rPr>
        <w:t xml:space="preserve"> мирового торгового порядка. Особенно это было актуально для стран, не имеющих экономических возможностей с помощью субсид</w:t>
      </w:r>
      <w:r w:rsidR="0017228A">
        <w:rPr>
          <w:rFonts w:ascii="Times New Roman" w:hAnsi="Times New Roman" w:cs="Times New Roman"/>
          <w:sz w:val="24"/>
          <w:szCs w:val="24"/>
        </w:rPr>
        <w:t>ий поддерживать своих аграриев.</w:t>
      </w:r>
    </w:p>
    <w:p w:rsidR="00D52032" w:rsidRPr="00395507" w:rsidRDefault="00D52032" w:rsidP="00D52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Внимание ВТО к рынку продовольствия объяснялось т</w:t>
      </w:r>
      <w:r w:rsidR="002B224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кже тем, что</w:t>
      </w:r>
      <w:r w:rsidR="002B224B">
        <w:rPr>
          <w:rFonts w:ascii="Times New Roman" w:hAnsi="Times New Roman" w:cs="Times New Roman"/>
          <w:sz w:val="24"/>
          <w:szCs w:val="24"/>
        </w:rPr>
        <w:t xml:space="preserve"> п</w:t>
      </w:r>
      <w:r w:rsidRPr="00395507">
        <w:rPr>
          <w:rFonts w:ascii="Times New Roman" w:hAnsi="Times New Roman" w:cs="Times New Roman"/>
          <w:sz w:val="24"/>
          <w:szCs w:val="24"/>
        </w:rPr>
        <w:t xml:space="preserve">родукты питания играли особую роль в процессе </w:t>
      </w:r>
      <w:r w:rsidR="002B224B">
        <w:rPr>
          <w:rFonts w:ascii="Times New Roman" w:hAnsi="Times New Roman" w:cs="Times New Roman"/>
          <w:sz w:val="24"/>
          <w:szCs w:val="24"/>
        </w:rPr>
        <w:t xml:space="preserve">глобализации. С одной стороны, транснациональные </w:t>
      </w:r>
      <w:r w:rsidRPr="00395507">
        <w:rPr>
          <w:rFonts w:ascii="Times New Roman" w:hAnsi="Times New Roman" w:cs="Times New Roman"/>
          <w:sz w:val="24"/>
          <w:szCs w:val="24"/>
        </w:rPr>
        <w:t xml:space="preserve">корпорации и торговые сети унифицировали рынок продуктов питания, сделав глобальный рынок элементом повседневности простого человека, который, переезжая из страны в страну, мог покупать одни и те же продукты. С другой стороны, </w:t>
      </w:r>
      <w:proofErr w:type="gramStart"/>
      <w:r w:rsidRPr="00395507">
        <w:rPr>
          <w:rFonts w:ascii="Times New Roman" w:hAnsi="Times New Roman" w:cs="Times New Roman"/>
          <w:sz w:val="24"/>
          <w:szCs w:val="24"/>
        </w:rPr>
        <w:t>тотальная</w:t>
      </w:r>
      <w:proofErr w:type="gramEnd"/>
      <w:r w:rsidRPr="00395507">
        <w:rPr>
          <w:rFonts w:ascii="Times New Roman" w:hAnsi="Times New Roman" w:cs="Times New Roman"/>
          <w:sz w:val="24"/>
          <w:szCs w:val="24"/>
        </w:rPr>
        <w:t xml:space="preserve"> востребованность продуктов питания, базовый набор которых при всех национальных отличиях имеет много общего, идеально подходит для реализации глобальных планов производителей и торговых сетей </w:t>
      </w:r>
      <w:r w:rsidR="00796D09" w:rsidRPr="00796D09">
        <w:rPr>
          <w:rFonts w:ascii="Times New Roman" w:hAnsi="Times New Roman" w:cs="Times New Roman"/>
          <w:sz w:val="24"/>
          <w:szCs w:val="24"/>
        </w:rPr>
        <w:t>[</w:t>
      </w:r>
      <w:r w:rsidRPr="00796D0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Phillips</w:t>
      </w:r>
      <w:r w:rsidRPr="00395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2006</w:t>
      </w:r>
      <w:r w:rsidR="00796D09" w:rsidRPr="00796D09">
        <w:rPr>
          <w:rFonts w:ascii="Times New Roman" w:hAnsi="Times New Roman" w:cs="Times New Roman"/>
          <w:sz w:val="24"/>
          <w:szCs w:val="24"/>
        </w:rPr>
        <w:t>]</w:t>
      </w:r>
      <w:r w:rsidRPr="003955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717B" w:rsidRDefault="0017228A" w:rsidP="00765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507">
        <w:rPr>
          <w:rFonts w:ascii="Times New Roman" w:hAnsi="Times New Roman" w:cs="Times New Roman"/>
          <w:sz w:val="24"/>
          <w:szCs w:val="24"/>
        </w:rPr>
        <w:t xml:space="preserve">Однако </w:t>
      </w:r>
      <w:proofErr w:type="spellStart"/>
      <w:r w:rsidRPr="00395507">
        <w:rPr>
          <w:rFonts w:ascii="Times New Roman" w:hAnsi="Times New Roman" w:cs="Times New Roman"/>
          <w:sz w:val="24"/>
          <w:szCs w:val="24"/>
        </w:rPr>
        <w:t>Дох</w:t>
      </w:r>
      <w:r w:rsidR="00855235">
        <w:rPr>
          <w:rFonts w:ascii="Times New Roman" w:hAnsi="Times New Roman" w:cs="Times New Roman"/>
          <w:sz w:val="24"/>
          <w:szCs w:val="24"/>
        </w:rPr>
        <w:t>и</w:t>
      </w:r>
      <w:r w:rsidRPr="00395507">
        <w:rPr>
          <w:rFonts w:ascii="Times New Roman" w:hAnsi="Times New Roman" w:cs="Times New Roman"/>
          <w:sz w:val="24"/>
          <w:szCs w:val="24"/>
        </w:rPr>
        <w:t>йский</w:t>
      </w:r>
      <w:proofErr w:type="spellEnd"/>
      <w:r w:rsidRPr="00395507">
        <w:rPr>
          <w:rFonts w:ascii="Times New Roman" w:hAnsi="Times New Roman" w:cs="Times New Roman"/>
          <w:sz w:val="24"/>
          <w:szCs w:val="24"/>
        </w:rPr>
        <w:t xml:space="preserve"> раунд показал, насколько трудно странам договориться по аграрному вопросу. Защита продовольственного рынка не подчинялась логике </w:t>
      </w:r>
      <w:proofErr w:type="spellStart"/>
      <w:r w:rsidRPr="00395507">
        <w:rPr>
          <w:rFonts w:ascii="Times New Roman" w:hAnsi="Times New Roman" w:cs="Times New Roman"/>
          <w:sz w:val="24"/>
          <w:szCs w:val="24"/>
        </w:rPr>
        <w:t>экономикоцентризма</w:t>
      </w:r>
      <w:proofErr w:type="spellEnd"/>
      <w:r w:rsidRPr="00395507">
        <w:rPr>
          <w:rFonts w:ascii="Times New Roman" w:hAnsi="Times New Roman" w:cs="Times New Roman"/>
          <w:sz w:val="24"/>
          <w:szCs w:val="24"/>
        </w:rPr>
        <w:t xml:space="preserve"> и была крайне политизированной. В ходе переговоров страны пытались </w:t>
      </w:r>
      <w:proofErr w:type="gramStart"/>
      <w:r w:rsidRPr="00395507">
        <w:rPr>
          <w:rFonts w:ascii="Times New Roman" w:hAnsi="Times New Roman" w:cs="Times New Roman"/>
          <w:sz w:val="24"/>
          <w:szCs w:val="24"/>
        </w:rPr>
        <w:t>балансировать между готовностью дисциплинированно снижать</w:t>
      </w:r>
      <w:proofErr w:type="gramEnd"/>
      <w:r w:rsidRPr="00395507">
        <w:rPr>
          <w:rFonts w:ascii="Times New Roman" w:hAnsi="Times New Roman" w:cs="Times New Roman"/>
          <w:sz w:val="24"/>
          <w:szCs w:val="24"/>
        </w:rPr>
        <w:t xml:space="preserve"> таможенные тарифы и сокращать субсидии товаропроизводителям, с одной стороны, и желанием минимизировать политические риски, возникающие в случае зависимости от импортного продовольствия, с другой. Обсуждение вопросов по сельскому хозяйству было столь сложным и конфликтным, что после </w:t>
      </w:r>
      <w:proofErr w:type="spellStart"/>
      <w:r w:rsidRPr="00395507">
        <w:rPr>
          <w:rFonts w:ascii="Times New Roman" w:hAnsi="Times New Roman" w:cs="Times New Roman"/>
          <w:sz w:val="24"/>
          <w:szCs w:val="24"/>
        </w:rPr>
        <w:t>Дох</w:t>
      </w:r>
      <w:r w:rsidR="00855235">
        <w:rPr>
          <w:rFonts w:ascii="Times New Roman" w:hAnsi="Times New Roman" w:cs="Times New Roman"/>
          <w:sz w:val="24"/>
          <w:szCs w:val="24"/>
        </w:rPr>
        <w:t>и</w:t>
      </w:r>
      <w:r w:rsidRPr="00395507">
        <w:rPr>
          <w:rFonts w:ascii="Times New Roman" w:hAnsi="Times New Roman" w:cs="Times New Roman"/>
          <w:sz w:val="24"/>
          <w:szCs w:val="24"/>
        </w:rPr>
        <w:t>йского</w:t>
      </w:r>
      <w:proofErr w:type="spellEnd"/>
      <w:r w:rsidRPr="00395507">
        <w:rPr>
          <w:rFonts w:ascii="Times New Roman" w:hAnsi="Times New Roman" w:cs="Times New Roman"/>
          <w:sz w:val="24"/>
          <w:szCs w:val="24"/>
        </w:rPr>
        <w:t xml:space="preserve"> раунда стали говорить о </w:t>
      </w:r>
      <w:r w:rsidRPr="000576E1">
        <w:rPr>
          <w:rFonts w:ascii="Times New Roman" w:hAnsi="Times New Roman" w:cs="Times New Roman"/>
          <w:sz w:val="24"/>
          <w:szCs w:val="24"/>
        </w:rPr>
        <w:t>кризисе ВТО</w:t>
      </w:r>
      <w:r w:rsidR="00796D09">
        <w:rPr>
          <w:rFonts w:ascii="Times New Roman" w:hAnsi="Times New Roman" w:cs="Times New Roman"/>
          <w:sz w:val="24"/>
          <w:szCs w:val="24"/>
        </w:rPr>
        <w:t xml:space="preserve"> </w:t>
      </w:r>
      <w:r w:rsidR="00796D09" w:rsidRPr="00796D09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796D09">
        <w:rPr>
          <w:rFonts w:ascii="Times New Roman" w:hAnsi="Times New Roman" w:cs="Times New Roman"/>
          <w:i/>
          <w:sz w:val="24"/>
          <w:szCs w:val="24"/>
          <w:lang w:val="en-US"/>
        </w:rPr>
        <w:t>Tarasofsky</w:t>
      </w:r>
      <w:proofErr w:type="spellEnd"/>
      <w:r w:rsidRPr="00796D0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96D09">
        <w:rPr>
          <w:rFonts w:ascii="Times New Roman" w:hAnsi="Times New Roman" w:cs="Times New Roman"/>
          <w:i/>
          <w:sz w:val="24"/>
          <w:szCs w:val="24"/>
          <w:lang w:val="en-US"/>
        </w:rPr>
        <w:t>Palmer</w:t>
      </w:r>
      <w:r w:rsidRPr="00395507">
        <w:rPr>
          <w:rFonts w:ascii="Times New Roman" w:hAnsi="Times New Roman" w:cs="Times New Roman"/>
          <w:sz w:val="24"/>
          <w:szCs w:val="24"/>
        </w:rPr>
        <w:t xml:space="preserve"> 2006</w:t>
      </w:r>
      <w:r w:rsidR="00796D09" w:rsidRPr="00796D09">
        <w:rPr>
          <w:rFonts w:ascii="Times New Roman" w:hAnsi="Times New Roman" w:cs="Times New Roman"/>
          <w:sz w:val="24"/>
          <w:szCs w:val="24"/>
        </w:rPr>
        <w:t>]</w:t>
      </w:r>
      <w:r w:rsidRPr="00395507">
        <w:rPr>
          <w:rFonts w:ascii="Times New Roman" w:hAnsi="Times New Roman" w:cs="Times New Roman"/>
          <w:sz w:val="24"/>
          <w:szCs w:val="24"/>
        </w:rPr>
        <w:t>.</w:t>
      </w:r>
      <w:r w:rsidRPr="00826DD6">
        <w:rPr>
          <w:rFonts w:ascii="Times New Roman" w:hAnsi="Times New Roman" w:cs="Times New Roman"/>
          <w:sz w:val="24"/>
          <w:szCs w:val="24"/>
        </w:rPr>
        <w:t xml:space="preserve"> </w:t>
      </w:r>
      <w:r w:rsidR="0055457B">
        <w:rPr>
          <w:rFonts w:ascii="Times New Roman" w:hAnsi="Times New Roman" w:cs="Times New Roman"/>
          <w:sz w:val="24"/>
          <w:szCs w:val="24"/>
        </w:rPr>
        <w:t xml:space="preserve">А на фоне </w:t>
      </w:r>
      <w:r>
        <w:rPr>
          <w:rFonts w:ascii="Times New Roman" w:hAnsi="Times New Roman" w:cs="Times New Roman"/>
          <w:sz w:val="24"/>
          <w:szCs w:val="24"/>
        </w:rPr>
        <w:t>гл</w:t>
      </w:r>
      <w:r w:rsidRPr="008B165B">
        <w:rPr>
          <w:rFonts w:ascii="Times New Roman" w:hAnsi="Times New Roman" w:cs="Times New Roman"/>
          <w:sz w:val="24"/>
          <w:szCs w:val="24"/>
        </w:rPr>
        <w:t>обальн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8B165B">
        <w:rPr>
          <w:rFonts w:ascii="Times New Roman" w:hAnsi="Times New Roman" w:cs="Times New Roman"/>
          <w:sz w:val="24"/>
          <w:szCs w:val="24"/>
        </w:rPr>
        <w:t xml:space="preserve"> кризис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B165B">
        <w:rPr>
          <w:rFonts w:ascii="Times New Roman" w:hAnsi="Times New Roman" w:cs="Times New Roman"/>
          <w:sz w:val="24"/>
          <w:szCs w:val="24"/>
        </w:rPr>
        <w:t xml:space="preserve"> 2008</w:t>
      </w:r>
      <w:r w:rsidR="008F5BDD">
        <w:rPr>
          <w:rFonts w:ascii="Times New Roman" w:hAnsi="Times New Roman" w:cs="Times New Roman"/>
          <w:sz w:val="24"/>
          <w:szCs w:val="24"/>
        </w:rPr>
        <w:t>–</w:t>
      </w:r>
      <w:r w:rsidRPr="008B165B">
        <w:rPr>
          <w:rFonts w:ascii="Times New Roman" w:hAnsi="Times New Roman" w:cs="Times New Roman"/>
          <w:sz w:val="24"/>
          <w:szCs w:val="24"/>
        </w:rPr>
        <w:t>2009 гг.</w:t>
      </w:r>
      <w:r w:rsidR="0055457B">
        <w:rPr>
          <w:rFonts w:ascii="Times New Roman" w:hAnsi="Times New Roman" w:cs="Times New Roman"/>
          <w:sz w:val="24"/>
          <w:szCs w:val="24"/>
        </w:rPr>
        <w:t xml:space="preserve"> и вовсе </w:t>
      </w:r>
      <w:r w:rsidRPr="008B165B">
        <w:rPr>
          <w:rFonts w:ascii="Times New Roman" w:hAnsi="Times New Roman" w:cs="Times New Roman"/>
          <w:sz w:val="24"/>
          <w:szCs w:val="24"/>
        </w:rPr>
        <w:t xml:space="preserve">заговорили о «великом коллапсе торговли» </w:t>
      </w:r>
      <w:r w:rsidR="00796D09" w:rsidRPr="00796D09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796D09">
        <w:rPr>
          <w:rFonts w:ascii="Times New Roman" w:hAnsi="Times New Roman" w:cs="Times New Roman"/>
          <w:i/>
          <w:sz w:val="24"/>
          <w:szCs w:val="24"/>
          <w:lang w:val="en-US"/>
        </w:rPr>
        <w:t>Bems</w:t>
      </w:r>
      <w:proofErr w:type="spellEnd"/>
      <w:r w:rsidRPr="00796D0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96D09">
        <w:rPr>
          <w:rFonts w:ascii="Times New Roman" w:hAnsi="Times New Roman" w:cs="Times New Roman"/>
          <w:i/>
          <w:sz w:val="24"/>
          <w:szCs w:val="24"/>
          <w:lang w:val="en-US"/>
        </w:rPr>
        <w:t>Johnson</w:t>
      </w:r>
      <w:r w:rsidRPr="00796D0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96D09">
        <w:rPr>
          <w:rFonts w:ascii="Times New Roman" w:hAnsi="Times New Roman" w:cs="Times New Roman"/>
          <w:i/>
          <w:sz w:val="24"/>
          <w:szCs w:val="24"/>
          <w:lang w:val="en-US"/>
        </w:rPr>
        <w:t>Yi</w:t>
      </w:r>
      <w:r w:rsidRPr="008B165B">
        <w:rPr>
          <w:rFonts w:ascii="Times New Roman" w:hAnsi="Times New Roman" w:cs="Times New Roman"/>
          <w:sz w:val="24"/>
          <w:szCs w:val="24"/>
        </w:rPr>
        <w:t xml:space="preserve"> 2013</w:t>
      </w:r>
      <w:r w:rsidR="00796D09" w:rsidRPr="00796D09">
        <w:rPr>
          <w:rFonts w:ascii="Times New Roman" w:hAnsi="Times New Roman" w:cs="Times New Roman"/>
          <w:sz w:val="24"/>
          <w:szCs w:val="24"/>
        </w:rPr>
        <w:t>]</w:t>
      </w:r>
      <w:r w:rsidRPr="008B165B">
        <w:rPr>
          <w:rFonts w:ascii="Times New Roman" w:hAnsi="Times New Roman" w:cs="Times New Roman"/>
          <w:sz w:val="24"/>
          <w:szCs w:val="24"/>
        </w:rPr>
        <w:t xml:space="preserve">. </w:t>
      </w:r>
      <w:r w:rsidR="007655AF">
        <w:rPr>
          <w:rFonts w:ascii="Times New Roman" w:hAnsi="Times New Roman" w:cs="Times New Roman"/>
          <w:sz w:val="24"/>
          <w:szCs w:val="24"/>
        </w:rPr>
        <w:t xml:space="preserve">Изменились и идеологические установки в мире, </w:t>
      </w:r>
      <w:r w:rsidR="00D31A61">
        <w:rPr>
          <w:rFonts w:ascii="Times New Roman" w:hAnsi="Times New Roman" w:cs="Times New Roman"/>
          <w:sz w:val="24"/>
          <w:szCs w:val="24"/>
        </w:rPr>
        <w:t>усили</w:t>
      </w:r>
      <w:r w:rsidR="000576E1">
        <w:rPr>
          <w:rFonts w:ascii="Times New Roman" w:hAnsi="Times New Roman" w:cs="Times New Roman"/>
          <w:sz w:val="24"/>
          <w:szCs w:val="24"/>
        </w:rPr>
        <w:t>лась к</w:t>
      </w:r>
      <w:r w:rsidR="007655AF">
        <w:rPr>
          <w:rFonts w:ascii="Times New Roman" w:hAnsi="Times New Roman" w:cs="Times New Roman"/>
          <w:sz w:val="24"/>
          <w:szCs w:val="24"/>
        </w:rPr>
        <w:t xml:space="preserve">ритика неолиберализма. Это не могло не отразиться на </w:t>
      </w:r>
      <w:r w:rsidR="00CB566A">
        <w:rPr>
          <w:rFonts w:ascii="Times New Roman" w:hAnsi="Times New Roman" w:cs="Times New Roman"/>
          <w:sz w:val="24"/>
          <w:szCs w:val="24"/>
        </w:rPr>
        <w:t>дискуссии о</w:t>
      </w:r>
      <w:r w:rsidR="007655AF">
        <w:rPr>
          <w:rFonts w:ascii="Times New Roman" w:hAnsi="Times New Roman" w:cs="Times New Roman"/>
          <w:sz w:val="24"/>
          <w:szCs w:val="24"/>
        </w:rPr>
        <w:t xml:space="preserve"> ВТО как инструмент</w:t>
      </w:r>
      <w:r w:rsidR="00CB566A">
        <w:rPr>
          <w:rFonts w:ascii="Times New Roman" w:hAnsi="Times New Roman" w:cs="Times New Roman"/>
          <w:sz w:val="24"/>
          <w:szCs w:val="24"/>
        </w:rPr>
        <w:t>е</w:t>
      </w:r>
      <w:r w:rsidR="007655AF">
        <w:rPr>
          <w:rFonts w:ascii="Times New Roman" w:hAnsi="Times New Roman" w:cs="Times New Roman"/>
          <w:sz w:val="24"/>
          <w:szCs w:val="24"/>
        </w:rPr>
        <w:t xml:space="preserve"> продвижения </w:t>
      </w:r>
      <w:proofErr w:type="spellStart"/>
      <w:r w:rsidR="007655AF">
        <w:rPr>
          <w:rFonts w:ascii="Times New Roman" w:hAnsi="Times New Roman" w:cs="Times New Roman"/>
          <w:sz w:val="24"/>
          <w:szCs w:val="24"/>
        </w:rPr>
        <w:t>неолиберальных</w:t>
      </w:r>
      <w:proofErr w:type="spellEnd"/>
      <w:r w:rsidR="007655AF">
        <w:rPr>
          <w:rFonts w:ascii="Times New Roman" w:hAnsi="Times New Roman" w:cs="Times New Roman"/>
          <w:sz w:val="24"/>
          <w:szCs w:val="24"/>
        </w:rPr>
        <w:t xml:space="preserve"> идей</w:t>
      </w:r>
      <w:r w:rsidR="009E6DF5">
        <w:rPr>
          <w:rFonts w:ascii="Times New Roman" w:hAnsi="Times New Roman" w:cs="Times New Roman"/>
          <w:sz w:val="24"/>
          <w:szCs w:val="24"/>
        </w:rPr>
        <w:t xml:space="preserve"> </w:t>
      </w:r>
      <w:r w:rsidR="007655AF">
        <w:rPr>
          <w:rFonts w:ascii="Times New Roman" w:hAnsi="Times New Roman" w:cs="Times New Roman"/>
          <w:sz w:val="24"/>
          <w:szCs w:val="24"/>
        </w:rPr>
        <w:t xml:space="preserve">в рамках проекта гегемонии США </w:t>
      </w:r>
      <w:r w:rsidR="00796D09" w:rsidRPr="00796D09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DD717B" w:rsidRPr="00796D09">
        <w:rPr>
          <w:rFonts w:ascii="Times New Roman" w:hAnsi="Times New Roman" w:cs="Times New Roman"/>
          <w:i/>
          <w:sz w:val="24"/>
          <w:szCs w:val="24"/>
          <w:lang w:val="en-US"/>
        </w:rPr>
        <w:t>Chorev</w:t>
      </w:r>
      <w:proofErr w:type="spellEnd"/>
      <w:r w:rsidR="00DD717B" w:rsidRPr="00796D0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DD717B" w:rsidRPr="00796D09">
        <w:rPr>
          <w:rFonts w:ascii="Times New Roman" w:hAnsi="Times New Roman" w:cs="Times New Roman"/>
          <w:i/>
          <w:sz w:val="24"/>
          <w:szCs w:val="24"/>
          <w:lang w:val="en-US"/>
        </w:rPr>
        <w:t>Babb</w:t>
      </w:r>
      <w:r w:rsidR="00DD717B" w:rsidRPr="00D70E24">
        <w:rPr>
          <w:rFonts w:ascii="Times New Roman" w:hAnsi="Times New Roman" w:cs="Times New Roman"/>
          <w:sz w:val="24"/>
          <w:szCs w:val="24"/>
        </w:rPr>
        <w:t xml:space="preserve"> 2009</w:t>
      </w:r>
      <w:r w:rsidR="00796D09" w:rsidRPr="00796D09">
        <w:rPr>
          <w:rFonts w:ascii="Times New Roman" w:hAnsi="Times New Roman" w:cs="Times New Roman"/>
          <w:sz w:val="24"/>
          <w:szCs w:val="24"/>
        </w:rPr>
        <w:t>]</w:t>
      </w:r>
      <w:r w:rsidR="00DD717B" w:rsidRPr="00D70E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3548" w:rsidRPr="00CB566A" w:rsidRDefault="00D100D1" w:rsidP="005435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</w:t>
      </w:r>
      <w:r w:rsidR="000576E1">
        <w:rPr>
          <w:rFonts w:ascii="Times New Roman" w:hAnsi="Times New Roman" w:cs="Times New Roman"/>
          <w:sz w:val="24"/>
          <w:szCs w:val="24"/>
        </w:rPr>
        <w:t>,</w:t>
      </w:r>
      <w:r w:rsidR="00543548">
        <w:rPr>
          <w:rFonts w:ascii="Times New Roman" w:hAnsi="Times New Roman" w:cs="Times New Roman"/>
          <w:sz w:val="24"/>
          <w:szCs w:val="24"/>
        </w:rPr>
        <w:t xml:space="preserve"> несмотря на критику, ВТО остается авторитетной международной организацией. </w:t>
      </w:r>
      <w:r w:rsidR="00543548" w:rsidRPr="007B1BAE">
        <w:rPr>
          <w:rFonts w:ascii="Times New Roman" w:hAnsi="Times New Roman" w:cs="Times New Roman"/>
          <w:sz w:val="24"/>
          <w:szCs w:val="24"/>
        </w:rPr>
        <w:t xml:space="preserve">После крушения социалистического лагеря и распада СССР началось активное вступление бывших соцстран в ВТО, что имело для них не только прагматическое, но и символическое значение как принадлежность к кругу «рыночных» стран </w:t>
      </w:r>
      <w:r w:rsidR="00796D09" w:rsidRPr="00796D09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543548" w:rsidRPr="00796D09">
        <w:rPr>
          <w:rFonts w:ascii="Times New Roman" w:hAnsi="Times New Roman" w:cs="Times New Roman"/>
          <w:i/>
          <w:sz w:val="24"/>
          <w:szCs w:val="24"/>
          <w:lang w:val="en-US"/>
        </w:rPr>
        <w:t>Michalopoulos</w:t>
      </w:r>
      <w:proofErr w:type="spellEnd"/>
      <w:r w:rsidR="00543548" w:rsidRPr="00CB566A">
        <w:rPr>
          <w:rFonts w:ascii="Times New Roman" w:hAnsi="Times New Roman" w:cs="Times New Roman"/>
          <w:sz w:val="24"/>
          <w:szCs w:val="24"/>
        </w:rPr>
        <w:t xml:space="preserve"> 2000</w:t>
      </w:r>
      <w:r w:rsidR="00796D09" w:rsidRPr="00796D09">
        <w:rPr>
          <w:rFonts w:ascii="Times New Roman" w:hAnsi="Times New Roman" w:cs="Times New Roman"/>
          <w:sz w:val="24"/>
          <w:szCs w:val="24"/>
        </w:rPr>
        <w:t>]</w:t>
      </w:r>
      <w:r w:rsidR="00543548" w:rsidRPr="00CB566A">
        <w:rPr>
          <w:rFonts w:ascii="Times New Roman" w:hAnsi="Times New Roman" w:cs="Times New Roman"/>
          <w:sz w:val="24"/>
          <w:szCs w:val="24"/>
        </w:rPr>
        <w:t>. Из постсоветских стран раньше других вступ</w:t>
      </w:r>
      <w:r w:rsidR="000576E1">
        <w:rPr>
          <w:rFonts w:ascii="Times New Roman" w:hAnsi="Times New Roman" w:cs="Times New Roman"/>
          <w:sz w:val="24"/>
          <w:szCs w:val="24"/>
        </w:rPr>
        <w:t>и</w:t>
      </w:r>
      <w:r w:rsidR="00543548" w:rsidRPr="00CB566A">
        <w:rPr>
          <w:rFonts w:ascii="Times New Roman" w:hAnsi="Times New Roman" w:cs="Times New Roman"/>
          <w:sz w:val="24"/>
          <w:szCs w:val="24"/>
        </w:rPr>
        <w:t>ла в ВТО Киргизия (1998 г</w:t>
      </w:r>
      <w:r w:rsidR="00B91B81">
        <w:rPr>
          <w:rFonts w:ascii="Times New Roman" w:hAnsi="Times New Roman" w:cs="Times New Roman"/>
          <w:sz w:val="24"/>
          <w:szCs w:val="24"/>
        </w:rPr>
        <w:t>.</w:t>
      </w:r>
      <w:r w:rsidR="00543548" w:rsidRPr="00CB566A">
        <w:rPr>
          <w:rFonts w:ascii="Times New Roman" w:hAnsi="Times New Roman" w:cs="Times New Roman"/>
          <w:sz w:val="24"/>
          <w:szCs w:val="24"/>
        </w:rPr>
        <w:t xml:space="preserve">), затем Латвия и Эстония (1999 г.), Грузия (2000 г.), Литва и Молдавия (2001 г.), Армения (2003 г.). Спустя еще пять лет – Украина (2008 г.). И только в 2012 году к ВТО присоединилась Россия. </w:t>
      </w:r>
      <w:r w:rsidR="00C202F4">
        <w:rPr>
          <w:rFonts w:ascii="Times New Roman" w:hAnsi="Times New Roman" w:cs="Times New Roman"/>
          <w:sz w:val="24"/>
          <w:szCs w:val="24"/>
        </w:rPr>
        <w:t xml:space="preserve">Затем </w:t>
      </w:r>
      <w:r w:rsidR="00543548" w:rsidRPr="00CB566A">
        <w:rPr>
          <w:rFonts w:ascii="Times New Roman" w:hAnsi="Times New Roman" w:cs="Times New Roman"/>
          <w:sz w:val="24"/>
          <w:szCs w:val="24"/>
        </w:rPr>
        <w:t xml:space="preserve">пришла очередь Таджикистана (2013 г.). </w:t>
      </w:r>
    </w:p>
    <w:p w:rsidR="00DF4BE4" w:rsidRPr="00935CEF" w:rsidRDefault="00543548" w:rsidP="00D10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996">
        <w:rPr>
          <w:rFonts w:ascii="Times New Roman" w:hAnsi="Times New Roman" w:cs="Times New Roman"/>
          <w:sz w:val="24"/>
          <w:szCs w:val="24"/>
        </w:rPr>
        <w:t xml:space="preserve">Вступление России в ВТО – </w:t>
      </w:r>
      <w:r w:rsidR="00AC3996" w:rsidRPr="00AC3996">
        <w:rPr>
          <w:rFonts w:ascii="Times New Roman" w:hAnsi="Times New Roman" w:cs="Times New Roman"/>
          <w:sz w:val="24"/>
          <w:szCs w:val="24"/>
        </w:rPr>
        <w:t>отдельная тема с множеством неожиданных поворотов, с периодическими нарастаниями и затуханиями желания высшего руководства России стать членом этой организации. Россия начал</w:t>
      </w:r>
      <w:r w:rsidR="00D100D1">
        <w:rPr>
          <w:rFonts w:ascii="Times New Roman" w:hAnsi="Times New Roman" w:cs="Times New Roman"/>
          <w:sz w:val="24"/>
          <w:szCs w:val="24"/>
        </w:rPr>
        <w:t>а</w:t>
      </w:r>
      <w:r w:rsidR="00AC3996" w:rsidRPr="00AC3996">
        <w:rPr>
          <w:rFonts w:ascii="Times New Roman" w:hAnsi="Times New Roman" w:cs="Times New Roman"/>
          <w:sz w:val="24"/>
          <w:szCs w:val="24"/>
        </w:rPr>
        <w:t xml:space="preserve"> вести переговоры по </w:t>
      </w:r>
      <w:r w:rsidR="00AC3996" w:rsidRPr="00AC3996">
        <w:rPr>
          <w:rFonts w:ascii="Times New Roman" w:hAnsi="Times New Roman" w:cs="Times New Roman"/>
          <w:sz w:val="24"/>
          <w:szCs w:val="24"/>
        </w:rPr>
        <w:lastRenderedPageBreak/>
        <w:t xml:space="preserve">вступлению в ВТО с </w:t>
      </w:r>
      <w:r w:rsidR="00D100D1">
        <w:rPr>
          <w:rFonts w:ascii="Times New Roman" w:hAnsi="Times New Roman" w:cs="Times New Roman"/>
          <w:sz w:val="24"/>
          <w:szCs w:val="24"/>
        </w:rPr>
        <w:t>момента основания этой организации</w:t>
      </w:r>
      <w:r w:rsidR="00AC3996" w:rsidRPr="007E7EF3">
        <w:rPr>
          <w:rFonts w:ascii="Times New Roman" w:hAnsi="Times New Roman" w:cs="Times New Roman"/>
          <w:sz w:val="24"/>
          <w:szCs w:val="24"/>
        </w:rPr>
        <w:t>. Признавая долгосрочные преимущества членства в ВТО, уже тогда заговорили о том, что в краткосрочной перспективе «цена вопроса» может быть неприемлемо высокой для России. Для смягчения рисков этого шага нужны особые, льг</w:t>
      </w:r>
      <w:r w:rsidR="00796D09">
        <w:rPr>
          <w:rFonts w:ascii="Times New Roman" w:hAnsi="Times New Roman" w:cs="Times New Roman"/>
          <w:sz w:val="24"/>
          <w:szCs w:val="24"/>
        </w:rPr>
        <w:t xml:space="preserve">отные условия вступления в ВТО </w:t>
      </w:r>
      <w:r w:rsidR="00796D09" w:rsidRPr="00796D09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AC3996" w:rsidRPr="00796D09">
        <w:rPr>
          <w:rFonts w:ascii="Times New Roman" w:hAnsi="Times New Roman" w:cs="Times New Roman"/>
          <w:i/>
          <w:sz w:val="24"/>
          <w:szCs w:val="24"/>
          <w:lang w:val="en-US"/>
        </w:rPr>
        <w:t>Sabelnikov</w:t>
      </w:r>
      <w:proofErr w:type="spellEnd"/>
      <w:r w:rsidR="00AC3996" w:rsidRPr="007E7EF3">
        <w:rPr>
          <w:rFonts w:ascii="Times New Roman" w:hAnsi="Times New Roman" w:cs="Times New Roman"/>
          <w:sz w:val="24"/>
          <w:szCs w:val="24"/>
        </w:rPr>
        <w:t xml:space="preserve"> 1996</w:t>
      </w:r>
      <w:r w:rsidR="00796D09" w:rsidRPr="00796D09">
        <w:rPr>
          <w:rFonts w:ascii="Times New Roman" w:hAnsi="Times New Roman" w:cs="Times New Roman"/>
          <w:sz w:val="24"/>
          <w:szCs w:val="24"/>
        </w:rPr>
        <w:t>]</w:t>
      </w:r>
      <w:r w:rsidR="00AC3996" w:rsidRPr="007E7EF3">
        <w:rPr>
          <w:rFonts w:ascii="Times New Roman" w:hAnsi="Times New Roman" w:cs="Times New Roman"/>
          <w:sz w:val="24"/>
          <w:szCs w:val="24"/>
        </w:rPr>
        <w:t>.</w:t>
      </w:r>
      <w:r w:rsidR="00AC3996">
        <w:rPr>
          <w:rFonts w:ascii="Times New Roman" w:hAnsi="Times New Roman" w:cs="Times New Roman"/>
          <w:sz w:val="24"/>
          <w:szCs w:val="24"/>
        </w:rPr>
        <w:t xml:space="preserve"> </w:t>
      </w:r>
      <w:r w:rsidR="000576E1">
        <w:rPr>
          <w:rFonts w:ascii="Times New Roman" w:hAnsi="Times New Roman" w:cs="Times New Roman"/>
          <w:sz w:val="24"/>
          <w:szCs w:val="24"/>
        </w:rPr>
        <w:t>Т</w:t>
      </w:r>
      <w:r w:rsidR="004F4987">
        <w:rPr>
          <w:rFonts w:ascii="Times New Roman" w:hAnsi="Times New Roman" w:cs="Times New Roman"/>
          <w:sz w:val="24"/>
          <w:szCs w:val="24"/>
        </w:rPr>
        <w:t>от факт, что Россия рано или поздно станет членом ВТО</w:t>
      </w:r>
      <w:r w:rsidR="002870F2">
        <w:rPr>
          <w:rFonts w:ascii="Times New Roman" w:hAnsi="Times New Roman" w:cs="Times New Roman"/>
          <w:sz w:val="24"/>
          <w:szCs w:val="24"/>
        </w:rPr>
        <w:t>,</w:t>
      </w:r>
      <w:r w:rsidR="004F4987">
        <w:rPr>
          <w:rFonts w:ascii="Times New Roman" w:hAnsi="Times New Roman" w:cs="Times New Roman"/>
          <w:sz w:val="24"/>
          <w:szCs w:val="24"/>
        </w:rPr>
        <w:t xml:space="preserve"> </w:t>
      </w:r>
      <w:r w:rsidR="000576E1">
        <w:rPr>
          <w:rFonts w:ascii="Times New Roman" w:hAnsi="Times New Roman" w:cs="Times New Roman"/>
          <w:sz w:val="24"/>
          <w:szCs w:val="24"/>
        </w:rPr>
        <w:t>никто не подвергал сомнению</w:t>
      </w:r>
      <w:r w:rsidR="004F4987">
        <w:rPr>
          <w:rFonts w:ascii="Times New Roman" w:hAnsi="Times New Roman" w:cs="Times New Roman"/>
          <w:sz w:val="24"/>
          <w:szCs w:val="24"/>
        </w:rPr>
        <w:t xml:space="preserve"> </w:t>
      </w:r>
      <w:r w:rsidR="00796D09" w:rsidRPr="00796D09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4F4987" w:rsidRPr="00796D09">
        <w:rPr>
          <w:rFonts w:ascii="Times New Roman" w:hAnsi="Times New Roman" w:cs="Times New Roman"/>
          <w:i/>
          <w:sz w:val="24"/>
          <w:szCs w:val="24"/>
          <w:lang w:val="en-US"/>
        </w:rPr>
        <w:t>Lissovolik</w:t>
      </w:r>
      <w:proofErr w:type="spellEnd"/>
      <w:r w:rsidR="004F4987" w:rsidRPr="00796D09">
        <w:rPr>
          <w:rFonts w:ascii="Times New Roman" w:hAnsi="Times New Roman" w:cs="Times New Roman"/>
          <w:i/>
          <w:sz w:val="24"/>
          <w:szCs w:val="24"/>
        </w:rPr>
        <w:t>,</w:t>
      </w:r>
      <w:r w:rsidR="00B91B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F4987" w:rsidRPr="00796D09">
        <w:rPr>
          <w:rFonts w:ascii="Times New Roman" w:hAnsi="Times New Roman" w:cs="Times New Roman"/>
          <w:i/>
          <w:sz w:val="24"/>
          <w:szCs w:val="24"/>
          <w:lang w:val="en-US"/>
        </w:rPr>
        <w:t>Lissovolik</w:t>
      </w:r>
      <w:proofErr w:type="spellEnd"/>
      <w:r w:rsidR="004F4987" w:rsidRPr="00161226">
        <w:rPr>
          <w:rFonts w:ascii="Times New Roman" w:hAnsi="Times New Roman" w:cs="Times New Roman"/>
          <w:sz w:val="24"/>
          <w:szCs w:val="24"/>
        </w:rPr>
        <w:t xml:space="preserve"> 2006</w:t>
      </w:r>
      <w:r w:rsidR="00796D09" w:rsidRPr="00796D09">
        <w:rPr>
          <w:rFonts w:ascii="Times New Roman" w:hAnsi="Times New Roman" w:cs="Times New Roman"/>
          <w:sz w:val="24"/>
          <w:szCs w:val="24"/>
        </w:rPr>
        <w:t>]</w:t>
      </w:r>
      <w:r w:rsidR="004F4987" w:rsidRPr="00161226">
        <w:rPr>
          <w:rFonts w:ascii="Times New Roman" w:hAnsi="Times New Roman" w:cs="Times New Roman"/>
          <w:sz w:val="24"/>
          <w:szCs w:val="24"/>
        </w:rPr>
        <w:t>.</w:t>
      </w:r>
      <w:r w:rsidR="004F4987">
        <w:rPr>
          <w:rFonts w:ascii="Times New Roman" w:hAnsi="Times New Roman" w:cs="Times New Roman"/>
          <w:sz w:val="24"/>
          <w:szCs w:val="24"/>
        </w:rPr>
        <w:t xml:space="preserve"> </w:t>
      </w:r>
      <w:r w:rsidR="002C592D">
        <w:rPr>
          <w:rFonts w:ascii="Times New Roman" w:hAnsi="Times New Roman" w:cs="Times New Roman"/>
          <w:sz w:val="24"/>
          <w:szCs w:val="24"/>
        </w:rPr>
        <w:t xml:space="preserve">К </w:t>
      </w:r>
      <w:r w:rsidR="002C592D" w:rsidRPr="00827BD7">
        <w:rPr>
          <w:rFonts w:ascii="Times New Roman" w:hAnsi="Times New Roman" w:cs="Times New Roman"/>
          <w:sz w:val="24"/>
          <w:szCs w:val="24"/>
        </w:rPr>
        <w:t>начал</w:t>
      </w:r>
      <w:r w:rsidR="002C592D">
        <w:rPr>
          <w:rFonts w:ascii="Times New Roman" w:hAnsi="Times New Roman" w:cs="Times New Roman"/>
          <w:sz w:val="24"/>
          <w:szCs w:val="24"/>
        </w:rPr>
        <w:t>у</w:t>
      </w:r>
      <w:r w:rsidR="002C592D" w:rsidRPr="00827BD7">
        <w:rPr>
          <w:rFonts w:ascii="Times New Roman" w:hAnsi="Times New Roman" w:cs="Times New Roman"/>
          <w:sz w:val="24"/>
          <w:szCs w:val="24"/>
        </w:rPr>
        <w:t xml:space="preserve"> 2011 г. Россия оказалась единственным членом Большой двадцатки, которая все еще не вхо</w:t>
      </w:r>
      <w:r w:rsidR="002C592D" w:rsidRPr="002C592D">
        <w:rPr>
          <w:rFonts w:ascii="Times New Roman" w:hAnsi="Times New Roman" w:cs="Times New Roman"/>
          <w:sz w:val="24"/>
          <w:szCs w:val="24"/>
        </w:rPr>
        <w:t xml:space="preserve">дила в ВТО </w:t>
      </w:r>
      <w:r w:rsidR="00796D09" w:rsidRPr="00796D09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2C592D" w:rsidRPr="00796D09">
        <w:rPr>
          <w:rFonts w:ascii="Times New Roman" w:hAnsi="Times New Roman" w:cs="Times New Roman"/>
          <w:i/>
          <w:sz w:val="24"/>
          <w:szCs w:val="24"/>
        </w:rPr>
        <w:t>Aslund</w:t>
      </w:r>
      <w:proofErr w:type="spellEnd"/>
      <w:r w:rsidR="002C592D" w:rsidRPr="00796D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592D" w:rsidRPr="00827BD7">
        <w:rPr>
          <w:rFonts w:ascii="Times New Roman" w:hAnsi="Times New Roman" w:cs="Times New Roman"/>
          <w:sz w:val="24"/>
          <w:szCs w:val="24"/>
        </w:rPr>
        <w:t>2010</w:t>
      </w:r>
      <w:r w:rsidR="00796D09" w:rsidRPr="00796D09">
        <w:rPr>
          <w:rFonts w:ascii="Times New Roman" w:hAnsi="Times New Roman" w:cs="Times New Roman"/>
          <w:sz w:val="24"/>
          <w:szCs w:val="24"/>
        </w:rPr>
        <w:t>]</w:t>
      </w:r>
      <w:r w:rsidR="002C592D" w:rsidRPr="00827BD7">
        <w:rPr>
          <w:rFonts w:ascii="Times New Roman" w:hAnsi="Times New Roman" w:cs="Times New Roman"/>
          <w:sz w:val="24"/>
          <w:szCs w:val="24"/>
        </w:rPr>
        <w:t>.</w:t>
      </w:r>
      <w:r w:rsidR="002C592D">
        <w:rPr>
          <w:rFonts w:ascii="Times New Roman" w:hAnsi="Times New Roman" w:cs="Times New Roman"/>
          <w:sz w:val="24"/>
          <w:szCs w:val="24"/>
        </w:rPr>
        <w:t xml:space="preserve"> </w:t>
      </w:r>
      <w:r w:rsidR="002870F2">
        <w:rPr>
          <w:rFonts w:ascii="Times New Roman" w:hAnsi="Times New Roman" w:cs="Times New Roman"/>
          <w:sz w:val="24"/>
          <w:szCs w:val="24"/>
        </w:rPr>
        <w:t xml:space="preserve">Но </w:t>
      </w:r>
      <w:r w:rsidR="00161226">
        <w:rPr>
          <w:rFonts w:ascii="Times New Roman" w:hAnsi="Times New Roman" w:cs="Times New Roman"/>
          <w:sz w:val="24"/>
          <w:szCs w:val="24"/>
        </w:rPr>
        <w:t>п</w:t>
      </w:r>
      <w:r w:rsidR="00AC3996" w:rsidRPr="005F5BE0">
        <w:rPr>
          <w:rFonts w:ascii="Times New Roman" w:hAnsi="Times New Roman" w:cs="Times New Roman"/>
          <w:sz w:val="24"/>
          <w:szCs w:val="24"/>
        </w:rPr>
        <w:t>ережив экономические и социальные потрясения первого трансформационного десятилетия</w:t>
      </w:r>
      <w:r w:rsidR="00D100D1">
        <w:rPr>
          <w:rFonts w:ascii="Times New Roman" w:hAnsi="Times New Roman" w:cs="Times New Roman"/>
          <w:sz w:val="24"/>
          <w:szCs w:val="24"/>
        </w:rPr>
        <w:t xml:space="preserve">, Россия рассталась с рыночным романтизмом и стала </w:t>
      </w:r>
      <w:r w:rsidR="00AC3996" w:rsidRPr="005F5BE0">
        <w:rPr>
          <w:rFonts w:ascii="Times New Roman" w:hAnsi="Times New Roman" w:cs="Times New Roman"/>
          <w:sz w:val="24"/>
          <w:szCs w:val="24"/>
        </w:rPr>
        <w:t xml:space="preserve">весьма осторожно подходить к целесообразности членства в ВТО, взвешивая шансы и </w:t>
      </w:r>
      <w:r w:rsidR="00AC3996" w:rsidRPr="00161226">
        <w:rPr>
          <w:rFonts w:ascii="Times New Roman" w:hAnsi="Times New Roman" w:cs="Times New Roman"/>
          <w:sz w:val="24"/>
          <w:szCs w:val="24"/>
        </w:rPr>
        <w:t xml:space="preserve">риски, связанные с этим шагом </w:t>
      </w:r>
      <w:r w:rsidR="00796D09" w:rsidRPr="00796D09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AC3996" w:rsidRPr="00796D09">
        <w:rPr>
          <w:rFonts w:ascii="Times New Roman" w:hAnsi="Times New Roman" w:cs="Times New Roman"/>
          <w:i/>
          <w:sz w:val="24"/>
          <w:szCs w:val="24"/>
          <w:lang w:val="en-US"/>
        </w:rPr>
        <w:t>Seliger</w:t>
      </w:r>
      <w:proofErr w:type="spellEnd"/>
      <w:r w:rsidR="00AC3996" w:rsidRPr="00161226">
        <w:rPr>
          <w:rFonts w:ascii="Times New Roman" w:hAnsi="Times New Roman" w:cs="Times New Roman"/>
          <w:sz w:val="24"/>
          <w:szCs w:val="24"/>
        </w:rPr>
        <w:t xml:space="preserve"> 2004</w:t>
      </w:r>
      <w:r w:rsidR="00942E87">
        <w:rPr>
          <w:rFonts w:ascii="Times New Roman" w:hAnsi="Times New Roman" w:cs="Times New Roman"/>
          <w:sz w:val="24"/>
          <w:szCs w:val="24"/>
        </w:rPr>
        <w:t xml:space="preserve">; </w:t>
      </w:r>
      <w:r w:rsidR="00942E87" w:rsidRPr="00796D09">
        <w:rPr>
          <w:rFonts w:ascii="Times New Roman" w:hAnsi="Times New Roman" w:cs="Times New Roman"/>
          <w:i/>
          <w:sz w:val="24"/>
          <w:szCs w:val="24"/>
        </w:rPr>
        <w:t>Чистосердов</w:t>
      </w:r>
      <w:r w:rsidR="00942E87">
        <w:rPr>
          <w:rFonts w:ascii="Times New Roman" w:hAnsi="Times New Roman" w:cs="Times New Roman"/>
          <w:sz w:val="24"/>
          <w:szCs w:val="24"/>
        </w:rPr>
        <w:t xml:space="preserve"> 2001</w:t>
      </w:r>
      <w:r w:rsidR="00796D09" w:rsidRPr="00796D09">
        <w:rPr>
          <w:rFonts w:ascii="Times New Roman" w:hAnsi="Times New Roman" w:cs="Times New Roman"/>
          <w:sz w:val="24"/>
          <w:szCs w:val="24"/>
        </w:rPr>
        <w:t>]</w:t>
      </w:r>
      <w:r w:rsidR="00AC3996" w:rsidRPr="00161226">
        <w:rPr>
          <w:rFonts w:ascii="Times New Roman" w:hAnsi="Times New Roman" w:cs="Times New Roman"/>
          <w:sz w:val="24"/>
          <w:szCs w:val="24"/>
        </w:rPr>
        <w:t>.</w:t>
      </w:r>
      <w:r w:rsidR="005E5A84">
        <w:rPr>
          <w:rFonts w:ascii="Times New Roman" w:hAnsi="Times New Roman" w:cs="Times New Roman"/>
          <w:sz w:val="24"/>
          <w:szCs w:val="24"/>
        </w:rPr>
        <w:t xml:space="preserve"> Перед глазами был опыт Украины, вступившей в ВТО в 2008 г</w:t>
      </w:r>
      <w:r w:rsidR="00B91B81">
        <w:rPr>
          <w:rFonts w:ascii="Times New Roman" w:hAnsi="Times New Roman" w:cs="Times New Roman"/>
          <w:sz w:val="24"/>
          <w:szCs w:val="24"/>
        </w:rPr>
        <w:t>.</w:t>
      </w:r>
      <w:r w:rsidR="005E5A84">
        <w:rPr>
          <w:rFonts w:ascii="Times New Roman" w:hAnsi="Times New Roman" w:cs="Times New Roman"/>
          <w:sz w:val="24"/>
          <w:szCs w:val="24"/>
        </w:rPr>
        <w:t xml:space="preserve">, и последствия этого шага были весьма </w:t>
      </w:r>
      <w:r w:rsidR="005E5A84" w:rsidRPr="00935CEF">
        <w:rPr>
          <w:rFonts w:ascii="Times New Roman" w:hAnsi="Times New Roman" w:cs="Times New Roman"/>
          <w:sz w:val="24"/>
          <w:szCs w:val="24"/>
        </w:rPr>
        <w:t xml:space="preserve">неоднозначными </w:t>
      </w:r>
      <w:r w:rsidR="00796D09" w:rsidRPr="00796D09">
        <w:rPr>
          <w:rFonts w:ascii="Times New Roman" w:hAnsi="Times New Roman" w:cs="Times New Roman"/>
          <w:sz w:val="24"/>
          <w:szCs w:val="24"/>
        </w:rPr>
        <w:t>[</w:t>
      </w:r>
      <w:r w:rsidR="00935CEF" w:rsidRPr="00796D09">
        <w:rPr>
          <w:rFonts w:ascii="Times New Roman" w:hAnsi="Times New Roman" w:cs="Times New Roman"/>
          <w:i/>
          <w:sz w:val="24"/>
          <w:szCs w:val="24"/>
        </w:rPr>
        <w:t xml:space="preserve">Панфилова, </w:t>
      </w:r>
      <w:proofErr w:type="spellStart"/>
      <w:r w:rsidR="00935CEF" w:rsidRPr="00796D09">
        <w:rPr>
          <w:rFonts w:ascii="Times New Roman" w:hAnsi="Times New Roman" w:cs="Times New Roman"/>
          <w:i/>
          <w:sz w:val="24"/>
          <w:szCs w:val="24"/>
        </w:rPr>
        <w:t>Саакадзе</w:t>
      </w:r>
      <w:proofErr w:type="spellEnd"/>
      <w:r w:rsidR="00935CEF" w:rsidRPr="00935CEF">
        <w:rPr>
          <w:rFonts w:ascii="Times New Roman" w:hAnsi="Times New Roman" w:cs="Times New Roman"/>
          <w:sz w:val="24"/>
          <w:szCs w:val="24"/>
        </w:rPr>
        <w:t xml:space="preserve"> 2009; </w:t>
      </w:r>
      <w:proofErr w:type="spellStart"/>
      <w:r w:rsidR="00935CEF" w:rsidRPr="00796D09">
        <w:rPr>
          <w:rFonts w:ascii="Times New Roman" w:hAnsi="Times New Roman" w:cs="Times New Roman"/>
          <w:i/>
          <w:sz w:val="24"/>
          <w:szCs w:val="24"/>
          <w:lang w:val="en-US"/>
        </w:rPr>
        <w:t>Kobouta</w:t>
      </w:r>
      <w:proofErr w:type="spellEnd"/>
      <w:r w:rsidR="00935CEF" w:rsidRPr="00796D0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935CEF" w:rsidRPr="00796D09">
        <w:rPr>
          <w:rFonts w:ascii="Times New Roman" w:hAnsi="Times New Roman" w:cs="Times New Roman"/>
          <w:i/>
          <w:sz w:val="24"/>
          <w:szCs w:val="24"/>
          <w:lang w:val="en-US"/>
        </w:rPr>
        <w:t>Zhygadlo</w:t>
      </w:r>
      <w:proofErr w:type="spellEnd"/>
      <w:r w:rsidR="00935CEF" w:rsidRPr="00796D0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935CEF" w:rsidRPr="00796D09">
        <w:rPr>
          <w:rFonts w:ascii="Times New Roman" w:hAnsi="Times New Roman" w:cs="Times New Roman"/>
          <w:i/>
          <w:sz w:val="24"/>
          <w:szCs w:val="24"/>
          <w:lang w:val="en-US"/>
        </w:rPr>
        <w:t>Zayika</w:t>
      </w:r>
      <w:proofErr w:type="spellEnd"/>
      <w:r w:rsidR="00935CEF" w:rsidRPr="00935CEF">
        <w:rPr>
          <w:rFonts w:ascii="Times New Roman" w:hAnsi="Times New Roman" w:cs="Times New Roman"/>
          <w:sz w:val="24"/>
          <w:szCs w:val="24"/>
        </w:rPr>
        <w:t xml:space="preserve"> 2009</w:t>
      </w:r>
      <w:r w:rsidR="00796D09" w:rsidRPr="00796D09">
        <w:rPr>
          <w:rFonts w:ascii="Times New Roman" w:hAnsi="Times New Roman" w:cs="Times New Roman"/>
          <w:sz w:val="24"/>
          <w:szCs w:val="24"/>
        </w:rPr>
        <w:t>]</w:t>
      </w:r>
      <w:r w:rsidR="005E5A84" w:rsidRPr="00935CEF">
        <w:rPr>
          <w:rFonts w:ascii="Times New Roman" w:hAnsi="Times New Roman" w:cs="Times New Roman"/>
          <w:sz w:val="24"/>
          <w:szCs w:val="24"/>
        </w:rPr>
        <w:t>.</w:t>
      </w:r>
    </w:p>
    <w:p w:rsidR="00732186" w:rsidRDefault="00DF4BE4" w:rsidP="00106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186">
        <w:rPr>
          <w:rFonts w:ascii="Times New Roman" w:hAnsi="Times New Roman" w:cs="Times New Roman"/>
          <w:sz w:val="24"/>
          <w:szCs w:val="24"/>
        </w:rPr>
        <w:t xml:space="preserve">Торговые споры с ЕС в 2000-е </w:t>
      </w:r>
      <w:r w:rsidR="00B91B81">
        <w:rPr>
          <w:rFonts w:ascii="Times New Roman" w:hAnsi="Times New Roman" w:cs="Times New Roman"/>
          <w:sz w:val="24"/>
          <w:szCs w:val="24"/>
        </w:rPr>
        <w:t>гг.</w:t>
      </w:r>
      <w:r w:rsidRPr="00732186">
        <w:rPr>
          <w:rFonts w:ascii="Times New Roman" w:hAnsi="Times New Roman" w:cs="Times New Roman"/>
          <w:sz w:val="24"/>
          <w:szCs w:val="24"/>
        </w:rPr>
        <w:t xml:space="preserve"> показали способность России отстаивать свои интересы и вне членства в ВТО. Несговорчивость России по ряду спорных экономических вопросов вызвала замешательство у западной аудитории, </w:t>
      </w:r>
      <w:proofErr w:type="gramStart"/>
      <w:r w:rsidRPr="00732186">
        <w:rPr>
          <w:rFonts w:ascii="Times New Roman" w:hAnsi="Times New Roman" w:cs="Times New Roman"/>
          <w:sz w:val="24"/>
          <w:szCs w:val="24"/>
        </w:rPr>
        <w:t>поскольку</w:t>
      </w:r>
      <w:proofErr w:type="gramEnd"/>
      <w:r w:rsidRPr="00732186">
        <w:rPr>
          <w:rFonts w:ascii="Times New Roman" w:hAnsi="Times New Roman" w:cs="Times New Roman"/>
          <w:sz w:val="24"/>
          <w:szCs w:val="24"/>
        </w:rPr>
        <w:t xml:space="preserve"> несмотря на заметное усиление России при В.Путине, Евросоюз оставался намного сильнее почти по всем конвенциональным признакам власти, не говоря уже о</w:t>
      </w:r>
      <w:r w:rsidR="00B91B81">
        <w:rPr>
          <w:rFonts w:ascii="Times New Roman" w:hAnsi="Times New Roman" w:cs="Times New Roman"/>
          <w:sz w:val="24"/>
          <w:szCs w:val="24"/>
        </w:rPr>
        <w:t xml:space="preserve"> </w:t>
      </w:r>
      <w:r w:rsidRPr="00732186">
        <w:rPr>
          <w:rFonts w:ascii="Times New Roman" w:hAnsi="Times New Roman" w:cs="Times New Roman"/>
          <w:sz w:val="24"/>
          <w:szCs w:val="24"/>
        </w:rPr>
        <w:t xml:space="preserve">чисто экономических показателях. Нужно сказать, что </w:t>
      </w:r>
      <w:r w:rsidR="00A5201F" w:rsidRPr="00732186">
        <w:rPr>
          <w:rFonts w:ascii="Times New Roman" w:hAnsi="Times New Roman" w:cs="Times New Roman"/>
          <w:sz w:val="24"/>
          <w:szCs w:val="24"/>
        </w:rPr>
        <w:t xml:space="preserve">в </w:t>
      </w:r>
      <w:r w:rsidRPr="00732186">
        <w:rPr>
          <w:rFonts w:ascii="Times New Roman" w:hAnsi="Times New Roman" w:cs="Times New Roman"/>
          <w:sz w:val="24"/>
          <w:szCs w:val="24"/>
        </w:rPr>
        <w:t xml:space="preserve">ЕС и раньше </w:t>
      </w:r>
      <w:r w:rsidR="00A5201F" w:rsidRPr="00732186">
        <w:rPr>
          <w:rFonts w:ascii="Times New Roman" w:hAnsi="Times New Roman" w:cs="Times New Roman"/>
          <w:sz w:val="24"/>
          <w:szCs w:val="24"/>
        </w:rPr>
        <w:t xml:space="preserve">были популярны </w:t>
      </w:r>
      <w:r w:rsidRPr="00732186">
        <w:rPr>
          <w:rFonts w:ascii="Times New Roman" w:hAnsi="Times New Roman" w:cs="Times New Roman"/>
          <w:sz w:val="24"/>
          <w:szCs w:val="24"/>
        </w:rPr>
        <w:t>рефлекси</w:t>
      </w:r>
      <w:r w:rsidR="00A5201F" w:rsidRPr="00732186">
        <w:rPr>
          <w:rFonts w:ascii="Times New Roman" w:hAnsi="Times New Roman" w:cs="Times New Roman"/>
          <w:sz w:val="24"/>
          <w:szCs w:val="24"/>
        </w:rPr>
        <w:t xml:space="preserve">и </w:t>
      </w:r>
      <w:r w:rsidRPr="00732186">
        <w:rPr>
          <w:rFonts w:ascii="Times New Roman" w:hAnsi="Times New Roman" w:cs="Times New Roman"/>
          <w:sz w:val="24"/>
          <w:szCs w:val="24"/>
        </w:rPr>
        <w:t>по поводу разрыва между ожидаемым и реальным в</w:t>
      </w:r>
      <w:r w:rsidR="00796D09">
        <w:rPr>
          <w:rFonts w:ascii="Times New Roman" w:hAnsi="Times New Roman" w:cs="Times New Roman"/>
          <w:sz w:val="24"/>
          <w:szCs w:val="24"/>
        </w:rPr>
        <w:t xml:space="preserve">лиянием ЕС на мировые процессы </w:t>
      </w:r>
      <w:r w:rsidR="00796D09" w:rsidRPr="00796D09">
        <w:rPr>
          <w:rFonts w:ascii="Times New Roman" w:hAnsi="Times New Roman" w:cs="Times New Roman"/>
          <w:sz w:val="24"/>
          <w:szCs w:val="24"/>
        </w:rPr>
        <w:t>[</w:t>
      </w:r>
      <w:r w:rsidRPr="00796D09">
        <w:rPr>
          <w:rFonts w:ascii="Times New Roman" w:hAnsi="Times New Roman" w:cs="Times New Roman"/>
          <w:i/>
          <w:sz w:val="24"/>
          <w:szCs w:val="24"/>
          <w:lang w:val="en-US"/>
        </w:rPr>
        <w:t>Hill</w:t>
      </w:r>
      <w:r w:rsidRPr="00732186">
        <w:rPr>
          <w:rFonts w:ascii="Times New Roman" w:hAnsi="Times New Roman" w:cs="Times New Roman"/>
          <w:sz w:val="24"/>
          <w:szCs w:val="24"/>
        </w:rPr>
        <w:t xml:space="preserve"> 1993</w:t>
      </w:r>
      <w:r w:rsidR="00796D09" w:rsidRPr="00796D09">
        <w:rPr>
          <w:rFonts w:ascii="Times New Roman" w:hAnsi="Times New Roman" w:cs="Times New Roman"/>
          <w:sz w:val="24"/>
          <w:szCs w:val="24"/>
        </w:rPr>
        <w:t>]</w:t>
      </w:r>
      <w:r w:rsidR="00106707" w:rsidRPr="00732186">
        <w:rPr>
          <w:rFonts w:ascii="Times New Roman" w:hAnsi="Times New Roman" w:cs="Times New Roman"/>
          <w:sz w:val="24"/>
          <w:szCs w:val="24"/>
        </w:rPr>
        <w:t xml:space="preserve">, даже появился термин </w:t>
      </w:r>
      <w:r w:rsidRPr="00732186">
        <w:rPr>
          <w:rFonts w:ascii="Times New Roman" w:hAnsi="Times New Roman" w:cs="Times New Roman"/>
          <w:sz w:val="24"/>
          <w:szCs w:val="24"/>
        </w:rPr>
        <w:t>«парадокс нер</w:t>
      </w:r>
      <w:r w:rsidR="00796D09">
        <w:rPr>
          <w:rFonts w:ascii="Times New Roman" w:hAnsi="Times New Roman" w:cs="Times New Roman"/>
          <w:sz w:val="24"/>
          <w:szCs w:val="24"/>
        </w:rPr>
        <w:t xml:space="preserve">еализованной власти» Евросоюза </w:t>
      </w:r>
      <w:r w:rsidR="00796D09" w:rsidRPr="00796D09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796D09">
        <w:rPr>
          <w:rFonts w:ascii="Times New Roman" w:hAnsi="Times New Roman" w:cs="Times New Roman"/>
          <w:i/>
          <w:sz w:val="24"/>
          <w:szCs w:val="24"/>
        </w:rPr>
        <w:t>Baldwin</w:t>
      </w:r>
      <w:proofErr w:type="spellEnd"/>
      <w:r w:rsidR="00796D09" w:rsidRPr="00796D09">
        <w:rPr>
          <w:rFonts w:ascii="Times New Roman" w:hAnsi="Times New Roman" w:cs="Times New Roman"/>
          <w:sz w:val="24"/>
          <w:szCs w:val="24"/>
        </w:rPr>
        <w:t xml:space="preserve"> </w:t>
      </w:r>
      <w:r w:rsidR="00796D09">
        <w:rPr>
          <w:rFonts w:ascii="Times New Roman" w:hAnsi="Times New Roman" w:cs="Times New Roman"/>
          <w:sz w:val="24"/>
          <w:szCs w:val="24"/>
        </w:rPr>
        <w:t>1989, p.</w:t>
      </w:r>
      <w:r w:rsidRPr="00732186">
        <w:rPr>
          <w:rFonts w:ascii="Times New Roman" w:hAnsi="Times New Roman" w:cs="Times New Roman"/>
          <w:sz w:val="24"/>
          <w:szCs w:val="24"/>
        </w:rPr>
        <w:t>139</w:t>
      </w:r>
      <w:r w:rsidR="00796D09" w:rsidRPr="00796D09">
        <w:rPr>
          <w:rFonts w:ascii="Times New Roman" w:hAnsi="Times New Roman" w:cs="Times New Roman"/>
          <w:sz w:val="24"/>
          <w:szCs w:val="24"/>
        </w:rPr>
        <w:t>]</w:t>
      </w:r>
      <w:r w:rsidRPr="00732186">
        <w:rPr>
          <w:rFonts w:ascii="Times New Roman" w:hAnsi="Times New Roman" w:cs="Times New Roman"/>
          <w:sz w:val="24"/>
          <w:szCs w:val="24"/>
        </w:rPr>
        <w:t xml:space="preserve">. </w:t>
      </w:r>
      <w:r w:rsidR="00106707" w:rsidRPr="00732186">
        <w:rPr>
          <w:rFonts w:ascii="Times New Roman" w:hAnsi="Times New Roman" w:cs="Times New Roman"/>
          <w:sz w:val="24"/>
          <w:szCs w:val="24"/>
        </w:rPr>
        <w:t>В 2000-е г</w:t>
      </w:r>
      <w:r w:rsidR="00B91B81">
        <w:rPr>
          <w:rFonts w:ascii="Times New Roman" w:hAnsi="Times New Roman" w:cs="Times New Roman"/>
          <w:sz w:val="24"/>
          <w:szCs w:val="24"/>
        </w:rPr>
        <w:t>г.</w:t>
      </w:r>
      <w:r w:rsidR="00106707" w:rsidRPr="00732186">
        <w:rPr>
          <w:rFonts w:ascii="Times New Roman" w:hAnsi="Times New Roman" w:cs="Times New Roman"/>
          <w:sz w:val="24"/>
          <w:szCs w:val="24"/>
        </w:rPr>
        <w:t xml:space="preserve"> торговые споры между ЕС и Россией интенсифицировали эту дискуссию </w:t>
      </w:r>
      <w:r w:rsidR="00796D09" w:rsidRPr="00796D09">
        <w:rPr>
          <w:rFonts w:ascii="Times New Roman" w:hAnsi="Times New Roman" w:cs="Times New Roman"/>
          <w:sz w:val="24"/>
          <w:szCs w:val="24"/>
        </w:rPr>
        <w:t>[</w:t>
      </w:r>
      <w:r w:rsidRPr="00796D09">
        <w:rPr>
          <w:rFonts w:ascii="Times New Roman" w:hAnsi="Times New Roman" w:cs="Times New Roman"/>
          <w:i/>
          <w:sz w:val="24"/>
          <w:szCs w:val="24"/>
          <w:lang w:val="en-US"/>
        </w:rPr>
        <w:t>Leonard</w:t>
      </w:r>
      <w:r w:rsidRPr="00796D0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96D09">
        <w:rPr>
          <w:rFonts w:ascii="Times New Roman" w:hAnsi="Times New Roman" w:cs="Times New Roman"/>
          <w:i/>
          <w:sz w:val="24"/>
          <w:szCs w:val="24"/>
          <w:lang w:val="en-US"/>
        </w:rPr>
        <w:t>Popescu</w:t>
      </w:r>
      <w:proofErr w:type="spellEnd"/>
      <w:r w:rsidRPr="00796D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32186">
        <w:rPr>
          <w:rFonts w:ascii="Times New Roman" w:hAnsi="Times New Roman" w:cs="Times New Roman"/>
          <w:sz w:val="24"/>
          <w:szCs w:val="24"/>
        </w:rPr>
        <w:t>2007</w:t>
      </w:r>
      <w:r w:rsidR="00106707" w:rsidRPr="0073218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96D09">
        <w:rPr>
          <w:rFonts w:ascii="Times New Roman" w:hAnsi="Times New Roman" w:cs="Times New Roman"/>
          <w:i/>
          <w:sz w:val="24"/>
          <w:szCs w:val="24"/>
        </w:rPr>
        <w:t>George</w:t>
      </w:r>
      <w:proofErr w:type="spellEnd"/>
      <w:r w:rsidR="00796D09" w:rsidRPr="00796D09">
        <w:rPr>
          <w:rFonts w:ascii="Times New Roman" w:hAnsi="Times New Roman" w:cs="Times New Roman"/>
          <w:i/>
          <w:sz w:val="24"/>
          <w:szCs w:val="24"/>
        </w:rPr>
        <w:t>,</w:t>
      </w:r>
      <w:r w:rsidRPr="00796D0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96D09">
        <w:rPr>
          <w:rFonts w:ascii="Times New Roman" w:hAnsi="Times New Roman" w:cs="Times New Roman"/>
          <w:i/>
          <w:sz w:val="24"/>
          <w:szCs w:val="24"/>
        </w:rPr>
        <w:t>Bennett</w:t>
      </w:r>
      <w:proofErr w:type="spellEnd"/>
      <w:r w:rsidRPr="00732186">
        <w:rPr>
          <w:rFonts w:ascii="Times New Roman" w:hAnsi="Times New Roman" w:cs="Times New Roman"/>
          <w:sz w:val="24"/>
          <w:szCs w:val="24"/>
        </w:rPr>
        <w:t xml:space="preserve"> 2005</w:t>
      </w:r>
      <w:r w:rsidR="00796D09" w:rsidRPr="00796D09">
        <w:rPr>
          <w:rFonts w:ascii="Times New Roman" w:hAnsi="Times New Roman" w:cs="Times New Roman"/>
          <w:sz w:val="24"/>
          <w:szCs w:val="24"/>
        </w:rPr>
        <w:t>]</w:t>
      </w:r>
      <w:r w:rsidR="00106707" w:rsidRPr="00732186">
        <w:rPr>
          <w:rFonts w:ascii="Times New Roman" w:hAnsi="Times New Roman" w:cs="Times New Roman"/>
          <w:sz w:val="24"/>
          <w:szCs w:val="24"/>
        </w:rPr>
        <w:t xml:space="preserve">. Например, запрет на поставки польского мяса, экспортные пошлины на древесину, повышенные тарифные сборы на рейсы европейских авиакомпаний на территории РФ </w:t>
      </w:r>
      <w:r w:rsidR="00732186">
        <w:rPr>
          <w:rFonts w:ascii="Times New Roman" w:hAnsi="Times New Roman" w:cs="Times New Roman"/>
          <w:sz w:val="24"/>
          <w:szCs w:val="24"/>
        </w:rPr>
        <w:t xml:space="preserve">обсуждались </w:t>
      </w:r>
      <w:r w:rsidR="00480D74">
        <w:rPr>
          <w:rFonts w:ascii="Times New Roman" w:hAnsi="Times New Roman" w:cs="Times New Roman"/>
          <w:sz w:val="24"/>
          <w:szCs w:val="24"/>
        </w:rPr>
        <w:t>как примеры</w:t>
      </w:r>
      <w:r w:rsidR="00732186">
        <w:rPr>
          <w:rFonts w:ascii="Times New Roman" w:hAnsi="Times New Roman" w:cs="Times New Roman"/>
          <w:sz w:val="24"/>
          <w:szCs w:val="24"/>
        </w:rPr>
        <w:t xml:space="preserve"> неудач ЕС в торговых спорах с Россией </w:t>
      </w:r>
      <w:r w:rsidR="00796D09" w:rsidRPr="00796D09">
        <w:rPr>
          <w:rFonts w:ascii="Times New Roman" w:hAnsi="Times New Roman" w:cs="Times New Roman"/>
          <w:sz w:val="24"/>
          <w:szCs w:val="24"/>
        </w:rPr>
        <w:t>[</w:t>
      </w:r>
      <w:r w:rsidR="00106707" w:rsidRPr="00796D09">
        <w:rPr>
          <w:rFonts w:ascii="Times New Roman" w:hAnsi="Times New Roman" w:cs="Times New Roman"/>
          <w:i/>
          <w:sz w:val="24"/>
          <w:szCs w:val="24"/>
          <w:lang w:val="en-US"/>
        </w:rPr>
        <w:t>Forsberg</w:t>
      </w:r>
      <w:r w:rsidR="00106707" w:rsidRPr="00796D0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106707" w:rsidRPr="00796D09">
        <w:rPr>
          <w:rFonts w:ascii="Times New Roman" w:hAnsi="Times New Roman" w:cs="Times New Roman"/>
          <w:i/>
          <w:sz w:val="24"/>
          <w:szCs w:val="24"/>
          <w:lang w:val="en-US"/>
        </w:rPr>
        <w:t>Seppo</w:t>
      </w:r>
      <w:proofErr w:type="spellEnd"/>
      <w:r w:rsidR="00106707" w:rsidRPr="00732186">
        <w:rPr>
          <w:rFonts w:ascii="Times New Roman" w:hAnsi="Times New Roman" w:cs="Times New Roman"/>
          <w:sz w:val="24"/>
          <w:szCs w:val="24"/>
        </w:rPr>
        <w:t xml:space="preserve"> 2009</w:t>
      </w:r>
      <w:r w:rsidR="00796D09" w:rsidRPr="00796D09">
        <w:rPr>
          <w:rFonts w:ascii="Times New Roman" w:hAnsi="Times New Roman" w:cs="Times New Roman"/>
          <w:sz w:val="24"/>
          <w:szCs w:val="24"/>
        </w:rPr>
        <w:t>]</w:t>
      </w:r>
      <w:r w:rsidR="00106707" w:rsidRPr="00732186">
        <w:rPr>
          <w:rFonts w:ascii="Times New Roman" w:hAnsi="Times New Roman" w:cs="Times New Roman"/>
          <w:sz w:val="24"/>
          <w:szCs w:val="24"/>
        </w:rPr>
        <w:t xml:space="preserve">. </w:t>
      </w:r>
      <w:r w:rsidR="00732186">
        <w:rPr>
          <w:rFonts w:ascii="Times New Roman" w:hAnsi="Times New Roman" w:cs="Times New Roman"/>
          <w:sz w:val="24"/>
          <w:szCs w:val="24"/>
        </w:rPr>
        <w:t xml:space="preserve">В этой связи возник вопрос: </w:t>
      </w:r>
      <w:r w:rsidR="00C202F4">
        <w:rPr>
          <w:rFonts w:ascii="Times New Roman" w:hAnsi="Times New Roman" w:cs="Times New Roman"/>
          <w:sz w:val="24"/>
          <w:szCs w:val="24"/>
        </w:rPr>
        <w:t xml:space="preserve">что </w:t>
      </w:r>
      <w:r w:rsidR="00732186">
        <w:rPr>
          <w:rFonts w:ascii="Times New Roman" w:hAnsi="Times New Roman" w:cs="Times New Roman"/>
          <w:sz w:val="24"/>
          <w:szCs w:val="24"/>
        </w:rPr>
        <w:t xml:space="preserve">изменится, если </w:t>
      </w:r>
      <w:r w:rsidR="00C202F4">
        <w:rPr>
          <w:rFonts w:ascii="Times New Roman" w:hAnsi="Times New Roman" w:cs="Times New Roman"/>
          <w:sz w:val="24"/>
          <w:szCs w:val="24"/>
        </w:rPr>
        <w:t>Россия</w:t>
      </w:r>
      <w:r w:rsidR="00732186">
        <w:rPr>
          <w:rFonts w:ascii="Times New Roman" w:hAnsi="Times New Roman" w:cs="Times New Roman"/>
          <w:sz w:val="24"/>
          <w:szCs w:val="24"/>
        </w:rPr>
        <w:t xml:space="preserve"> вступит в ВТО?</w:t>
      </w:r>
    </w:p>
    <w:p w:rsidR="002870F2" w:rsidRPr="00C202F4" w:rsidRDefault="00C202F4" w:rsidP="00C20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2F4">
        <w:rPr>
          <w:rFonts w:ascii="Times New Roman" w:hAnsi="Times New Roman" w:cs="Times New Roman"/>
          <w:sz w:val="24"/>
          <w:szCs w:val="24"/>
        </w:rPr>
        <w:t xml:space="preserve">Оптимисты утверждали, что причина неудач ЕС в торговых спорах с восточным соседом состоит в том, что Россия </w:t>
      </w:r>
      <w:r w:rsidR="002870F2" w:rsidRPr="00C202F4">
        <w:rPr>
          <w:rFonts w:ascii="Times New Roman" w:hAnsi="Times New Roman" w:cs="Times New Roman"/>
          <w:sz w:val="24"/>
          <w:szCs w:val="24"/>
        </w:rPr>
        <w:t xml:space="preserve">не является членом ВТО и, стало быть, нет эффективной правовой рамки, вынуждающей Россию подчиняться единым нормам </w:t>
      </w:r>
      <w:r w:rsidR="00796D09" w:rsidRPr="00796D09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2870F2" w:rsidRPr="00796D09">
        <w:rPr>
          <w:rFonts w:ascii="Times New Roman" w:hAnsi="Times New Roman" w:cs="Times New Roman"/>
          <w:i/>
          <w:sz w:val="24"/>
          <w:szCs w:val="24"/>
        </w:rPr>
        <w:t>Allen</w:t>
      </w:r>
      <w:proofErr w:type="spellEnd"/>
      <w:r w:rsidR="002870F2" w:rsidRPr="00C202F4">
        <w:rPr>
          <w:rFonts w:ascii="Times New Roman" w:hAnsi="Times New Roman" w:cs="Times New Roman"/>
          <w:sz w:val="24"/>
          <w:szCs w:val="24"/>
        </w:rPr>
        <w:t xml:space="preserve"> 1997; </w:t>
      </w:r>
      <w:proofErr w:type="spellStart"/>
      <w:r w:rsidR="002870F2" w:rsidRPr="00796D09">
        <w:rPr>
          <w:rFonts w:ascii="Times New Roman" w:hAnsi="Times New Roman" w:cs="Times New Roman"/>
          <w:i/>
          <w:sz w:val="24"/>
          <w:szCs w:val="24"/>
        </w:rPr>
        <w:t>Meunier</w:t>
      </w:r>
      <w:proofErr w:type="spellEnd"/>
      <w:r w:rsidR="00796D09" w:rsidRPr="00796D09">
        <w:rPr>
          <w:rFonts w:ascii="Times New Roman" w:hAnsi="Times New Roman" w:cs="Times New Roman"/>
          <w:i/>
          <w:sz w:val="24"/>
          <w:szCs w:val="24"/>
        </w:rPr>
        <w:t>,</w:t>
      </w:r>
      <w:r w:rsidR="002870F2" w:rsidRPr="00796D0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870F2" w:rsidRPr="00796D09">
        <w:rPr>
          <w:rFonts w:ascii="Times New Roman" w:hAnsi="Times New Roman" w:cs="Times New Roman"/>
          <w:i/>
          <w:sz w:val="24"/>
          <w:szCs w:val="24"/>
        </w:rPr>
        <w:t>Nicolaidis</w:t>
      </w:r>
      <w:proofErr w:type="spellEnd"/>
      <w:r w:rsidR="002870F2" w:rsidRPr="00C202F4">
        <w:rPr>
          <w:rFonts w:ascii="Times New Roman" w:hAnsi="Times New Roman" w:cs="Times New Roman"/>
          <w:sz w:val="24"/>
          <w:szCs w:val="24"/>
        </w:rPr>
        <w:t xml:space="preserve"> 1999; </w:t>
      </w:r>
      <w:proofErr w:type="spellStart"/>
      <w:r w:rsidR="002870F2" w:rsidRPr="00796D09">
        <w:rPr>
          <w:rFonts w:ascii="Times New Roman" w:hAnsi="Times New Roman" w:cs="Times New Roman"/>
          <w:i/>
          <w:sz w:val="24"/>
          <w:szCs w:val="24"/>
        </w:rPr>
        <w:t>Smith</w:t>
      </w:r>
      <w:proofErr w:type="spellEnd"/>
      <w:r w:rsidR="002870F2" w:rsidRPr="00C202F4">
        <w:rPr>
          <w:rFonts w:ascii="Times New Roman" w:hAnsi="Times New Roman" w:cs="Times New Roman"/>
          <w:sz w:val="24"/>
          <w:szCs w:val="24"/>
        </w:rPr>
        <w:t xml:space="preserve"> 2001; </w:t>
      </w:r>
      <w:proofErr w:type="spellStart"/>
      <w:r w:rsidR="002870F2" w:rsidRPr="00796D09">
        <w:rPr>
          <w:rFonts w:ascii="Times New Roman" w:hAnsi="Times New Roman" w:cs="Times New Roman"/>
          <w:i/>
          <w:sz w:val="24"/>
          <w:szCs w:val="24"/>
        </w:rPr>
        <w:t>Toje</w:t>
      </w:r>
      <w:proofErr w:type="spellEnd"/>
      <w:r w:rsidR="002870F2" w:rsidRPr="00C202F4">
        <w:rPr>
          <w:rFonts w:ascii="Times New Roman" w:hAnsi="Times New Roman" w:cs="Times New Roman"/>
          <w:sz w:val="24"/>
          <w:szCs w:val="24"/>
        </w:rPr>
        <w:t xml:space="preserve"> 2008</w:t>
      </w:r>
      <w:r w:rsidR="00796D09" w:rsidRPr="00796D09">
        <w:rPr>
          <w:rFonts w:ascii="Times New Roman" w:hAnsi="Times New Roman" w:cs="Times New Roman"/>
          <w:sz w:val="24"/>
          <w:szCs w:val="24"/>
        </w:rPr>
        <w:t>]</w:t>
      </w:r>
      <w:r w:rsidR="002870F2" w:rsidRPr="00C202F4">
        <w:rPr>
          <w:rFonts w:ascii="Times New Roman" w:hAnsi="Times New Roman" w:cs="Times New Roman"/>
          <w:sz w:val="24"/>
          <w:szCs w:val="24"/>
        </w:rPr>
        <w:t xml:space="preserve">. </w:t>
      </w:r>
      <w:r w:rsidRPr="00C202F4">
        <w:rPr>
          <w:rFonts w:ascii="Times New Roman" w:hAnsi="Times New Roman" w:cs="Times New Roman"/>
          <w:sz w:val="24"/>
          <w:szCs w:val="24"/>
        </w:rPr>
        <w:t xml:space="preserve">Их оппоненты замечали, что </w:t>
      </w:r>
      <w:r w:rsidR="002870F2" w:rsidRPr="00C202F4">
        <w:rPr>
          <w:rFonts w:ascii="Times New Roman" w:hAnsi="Times New Roman" w:cs="Times New Roman"/>
          <w:sz w:val="24"/>
          <w:szCs w:val="24"/>
        </w:rPr>
        <w:t>Россия пренебрегает правовыми нормами, реализуя</w:t>
      </w:r>
      <w:r w:rsidR="00796D09">
        <w:rPr>
          <w:rFonts w:ascii="Times New Roman" w:hAnsi="Times New Roman" w:cs="Times New Roman"/>
          <w:sz w:val="24"/>
          <w:szCs w:val="24"/>
        </w:rPr>
        <w:t xml:space="preserve"> принцип «разделяй и властвуй» </w:t>
      </w:r>
      <w:r w:rsidR="00796D09" w:rsidRPr="00796D09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2870F2" w:rsidRPr="00796D09">
        <w:rPr>
          <w:rFonts w:ascii="Times New Roman" w:hAnsi="Times New Roman" w:cs="Times New Roman"/>
          <w:i/>
          <w:sz w:val="24"/>
          <w:szCs w:val="24"/>
          <w:lang w:val="en-US"/>
        </w:rPr>
        <w:t>Haukkala</w:t>
      </w:r>
      <w:proofErr w:type="spellEnd"/>
      <w:r w:rsidR="002870F2" w:rsidRPr="00C202F4">
        <w:rPr>
          <w:rFonts w:ascii="Times New Roman" w:hAnsi="Times New Roman" w:cs="Times New Roman"/>
          <w:sz w:val="24"/>
          <w:szCs w:val="24"/>
        </w:rPr>
        <w:t xml:space="preserve"> 2006</w:t>
      </w:r>
      <w:r w:rsidR="00796D09" w:rsidRPr="00796D09">
        <w:rPr>
          <w:rFonts w:ascii="Times New Roman" w:hAnsi="Times New Roman" w:cs="Times New Roman"/>
          <w:sz w:val="24"/>
          <w:szCs w:val="24"/>
        </w:rPr>
        <w:t>]</w:t>
      </w:r>
      <w:r w:rsidR="002870F2" w:rsidRPr="00C202F4">
        <w:rPr>
          <w:rFonts w:ascii="Times New Roman" w:hAnsi="Times New Roman" w:cs="Times New Roman"/>
          <w:sz w:val="24"/>
          <w:szCs w:val="24"/>
        </w:rPr>
        <w:t>. Вступление в ВТО не окажет на поведе</w:t>
      </w:r>
      <w:r>
        <w:rPr>
          <w:rFonts w:ascii="Times New Roman" w:hAnsi="Times New Roman" w:cs="Times New Roman"/>
          <w:sz w:val="24"/>
          <w:szCs w:val="24"/>
        </w:rPr>
        <w:t>ние России значительного влияния</w:t>
      </w:r>
      <w:r w:rsidR="002870F2" w:rsidRPr="00C202F4">
        <w:rPr>
          <w:rFonts w:ascii="Times New Roman" w:hAnsi="Times New Roman" w:cs="Times New Roman"/>
          <w:sz w:val="24"/>
          <w:szCs w:val="24"/>
        </w:rPr>
        <w:t xml:space="preserve">, поскольку правовые нормы никогда не ставились РФ на первое место </w:t>
      </w:r>
      <w:r w:rsidR="00796D09" w:rsidRPr="00796D09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2870F2" w:rsidRPr="00796D09">
        <w:rPr>
          <w:rFonts w:ascii="Times New Roman" w:hAnsi="Times New Roman" w:cs="Times New Roman"/>
          <w:i/>
          <w:sz w:val="24"/>
          <w:szCs w:val="24"/>
        </w:rPr>
        <w:t>Kratochwil</w:t>
      </w:r>
      <w:proofErr w:type="spellEnd"/>
      <w:r w:rsidR="002870F2" w:rsidRPr="00C202F4">
        <w:rPr>
          <w:rFonts w:ascii="Times New Roman" w:hAnsi="Times New Roman" w:cs="Times New Roman"/>
          <w:sz w:val="24"/>
          <w:szCs w:val="24"/>
        </w:rPr>
        <w:t xml:space="preserve"> 2008</w:t>
      </w:r>
      <w:r w:rsidR="00796D09" w:rsidRPr="00796D09">
        <w:rPr>
          <w:rFonts w:ascii="Times New Roman" w:hAnsi="Times New Roman" w:cs="Times New Roman"/>
          <w:sz w:val="24"/>
          <w:szCs w:val="24"/>
        </w:rPr>
        <w:t>]</w:t>
      </w:r>
      <w:r w:rsidR="002870F2" w:rsidRPr="00C202F4">
        <w:rPr>
          <w:rFonts w:ascii="Times New Roman" w:hAnsi="Times New Roman" w:cs="Times New Roman"/>
          <w:sz w:val="24"/>
          <w:szCs w:val="24"/>
        </w:rPr>
        <w:t xml:space="preserve">. </w:t>
      </w:r>
      <w:r w:rsidRPr="00C202F4"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="002870F2" w:rsidRPr="00C202F4">
        <w:rPr>
          <w:rFonts w:ascii="Times New Roman" w:hAnsi="Times New Roman" w:cs="Times New Roman"/>
          <w:sz w:val="24"/>
          <w:szCs w:val="24"/>
        </w:rPr>
        <w:t>Европа больше зависит от российских энергоносителей, чем Россия от европейски</w:t>
      </w:r>
      <w:r w:rsidR="005F0F45">
        <w:rPr>
          <w:rFonts w:ascii="Times New Roman" w:hAnsi="Times New Roman" w:cs="Times New Roman"/>
          <w:sz w:val="24"/>
          <w:szCs w:val="24"/>
        </w:rPr>
        <w:t>х</w:t>
      </w:r>
      <w:r w:rsidR="002870F2" w:rsidRPr="00C202F4">
        <w:rPr>
          <w:rFonts w:ascii="Times New Roman" w:hAnsi="Times New Roman" w:cs="Times New Roman"/>
          <w:sz w:val="24"/>
          <w:szCs w:val="24"/>
        </w:rPr>
        <w:t xml:space="preserve"> потребительских товаров, и эта асимметрия дает преимуществ</w:t>
      </w:r>
      <w:r w:rsidR="00212FB2">
        <w:rPr>
          <w:rFonts w:ascii="Times New Roman" w:hAnsi="Times New Roman" w:cs="Times New Roman"/>
          <w:sz w:val="24"/>
          <w:szCs w:val="24"/>
        </w:rPr>
        <w:t>о</w:t>
      </w:r>
      <w:r w:rsidR="002870F2" w:rsidRPr="00C202F4">
        <w:rPr>
          <w:rFonts w:ascii="Times New Roman" w:hAnsi="Times New Roman" w:cs="Times New Roman"/>
          <w:sz w:val="24"/>
          <w:szCs w:val="24"/>
        </w:rPr>
        <w:t xml:space="preserve"> России в торговых спорах.</w:t>
      </w:r>
    </w:p>
    <w:p w:rsidR="00D059CB" w:rsidRDefault="00480D74" w:rsidP="00C20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 w:rsidRPr="00161226">
        <w:rPr>
          <w:rFonts w:ascii="Times New Roman" w:hAnsi="Times New Roman" w:cs="Times New Roman"/>
          <w:sz w:val="24"/>
          <w:szCs w:val="24"/>
        </w:rPr>
        <w:t>«россияне поняли, что их членство в ВТО более отвечает инт</w:t>
      </w:r>
      <w:r w:rsidR="00796D09">
        <w:rPr>
          <w:rFonts w:ascii="Times New Roman" w:hAnsi="Times New Roman" w:cs="Times New Roman"/>
          <w:sz w:val="24"/>
          <w:szCs w:val="24"/>
        </w:rPr>
        <w:t xml:space="preserve">ересам ЕС, чем их собственным» </w:t>
      </w:r>
      <w:r w:rsidR="00796D09" w:rsidRPr="00796D09">
        <w:rPr>
          <w:rFonts w:ascii="Times New Roman" w:hAnsi="Times New Roman" w:cs="Times New Roman"/>
          <w:sz w:val="24"/>
          <w:szCs w:val="24"/>
        </w:rPr>
        <w:t>[</w:t>
      </w:r>
      <w:r w:rsidRPr="00796D09">
        <w:rPr>
          <w:rFonts w:ascii="Times New Roman" w:hAnsi="Times New Roman" w:cs="Times New Roman"/>
          <w:i/>
          <w:sz w:val="24"/>
          <w:szCs w:val="24"/>
          <w:lang w:val="en-US"/>
        </w:rPr>
        <w:t>Forsberg</w:t>
      </w:r>
      <w:r w:rsidRPr="00796D0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96D09">
        <w:rPr>
          <w:rFonts w:ascii="Times New Roman" w:hAnsi="Times New Roman" w:cs="Times New Roman"/>
          <w:i/>
          <w:sz w:val="24"/>
          <w:szCs w:val="24"/>
          <w:lang w:val="en-US"/>
        </w:rPr>
        <w:t>Seppo</w:t>
      </w:r>
      <w:proofErr w:type="spellEnd"/>
      <w:r w:rsidRPr="00161226">
        <w:rPr>
          <w:rFonts w:ascii="Times New Roman" w:hAnsi="Times New Roman" w:cs="Times New Roman"/>
          <w:sz w:val="24"/>
          <w:szCs w:val="24"/>
        </w:rPr>
        <w:t xml:space="preserve"> 2009, р.1820</w:t>
      </w:r>
      <w:r w:rsidR="00796D09" w:rsidRPr="00796D09">
        <w:rPr>
          <w:rFonts w:ascii="Times New Roman" w:hAnsi="Times New Roman" w:cs="Times New Roman"/>
          <w:sz w:val="24"/>
          <w:szCs w:val="24"/>
        </w:rPr>
        <w:t>]</w:t>
      </w:r>
      <w:r w:rsidRPr="001612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02F4" w:rsidRPr="00161226">
        <w:rPr>
          <w:rFonts w:ascii="Times New Roman" w:hAnsi="Times New Roman" w:cs="Times New Roman"/>
          <w:sz w:val="24"/>
          <w:szCs w:val="24"/>
        </w:rPr>
        <w:t xml:space="preserve">Угроза </w:t>
      </w:r>
      <w:r w:rsidR="00C202F4">
        <w:rPr>
          <w:rFonts w:ascii="Times New Roman" w:hAnsi="Times New Roman" w:cs="Times New Roman"/>
          <w:sz w:val="24"/>
          <w:szCs w:val="24"/>
        </w:rPr>
        <w:t xml:space="preserve">торговых партнеров </w:t>
      </w:r>
      <w:r w:rsidR="00C202F4" w:rsidRPr="00161226">
        <w:rPr>
          <w:rFonts w:ascii="Times New Roman" w:hAnsi="Times New Roman" w:cs="Times New Roman"/>
          <w:sz w:val="24"/>
          <w:szCs w:val="24"/>
        </w:rPr>
        <w:t>заблокировать вступление РФ в ВТО перестала работать</w:t>
      </w:r>
      <w:r>
        <w:rPr>
          <w:rFonts w:ascii="Times New Roman" w:hAnsi="Times New Roman" w:cs="Times New Roman"/>
          <w:sz w:val="24"/>
          <w:szCs w:val="24"/>
        </w:rPr>
        <w:t>.</w:t>
      </w:r>
      <w:r w:rsidR="00C202F4" w:rsidRPr="00161226">
        <w:rPr>
          <w:rFonts w:ascii="Times New Roman" w:hAnsi="Times New Roman" w:cs="Times New Roman"/>
          <w:sz w:val="24"/>
          <w:szCs w:val="24"/>
        </w:rPr>
        <w:t xml:space="preserve"> Более того, чем чаще страны ЕС «разыгрывали карту ВТО», тем больше ВТО уподоблялось кнуту, а не прянику. Соответственно ценность членства в ВТО снижалась в глазах российской власти.</w:t>
      </w:r>
    </w:p>
    <w:p w:rsidR="00D059CB" w:rsidRPr="00F70F75" w:rsidRDefault="00D059CB" w:rsidP="00F70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F75">
        <w:rPr>
          <w:rFonts w:ascii="Times New Roman" w:hAnsi="Times New Roman" w:cs="Times New Roman"/>
          <w:sz w:val="24"/>
          <w:szCs w:val="24"/>
        </w:rPr>
        <w:t xml:space="preserve">Среди российских экспертов </w:t>
      </w:r>
      <w:r w:rsidR="005E5A84" w:rsidRPr="00F70F75">
        <w:rPr>
          <w:rFonts w:ascii="Times New Roman" w:hAnsi="Times New Roman" w:cs="Times New Roman"/>
          <w:sz w:val="24"/>
          <w:szCs w:val="24"/>
        </w:rPr>
        <w:t>н</w:t>
      </w:r>
      <w:r w:rsidRPr="00F70F75">
        <w:rPr>
          <w:rFonts w:ascii="Times New Roman" w:hAnsi="Times New Roman" w:cs="Times New Roman"/>
          <w:sz w:val="24"/>
          <w:szCs w:val="24"/>
        </w:rPr>
        <w:t xml:space="preserve">е было единодушия по поводу целесообразности присоединения России к ВТО. Оптимизм граничил с крайним пессимизмом, стороны обменивались доводами разной степени аргументированности </w:t>
      </w:r>
      <w:r w:rsidR="00796D09" w:rsidRPr="00796D09">
        <w:rPr>
          <w:rFonts w:ascii="Times New Roman" w:hAnsi="Times New Roman" w:cs="Times New Roman"/>
          <w:sz w:val="24"/>
          <w:szCs w:val="24"/>
        </w:rPr>
        <w:t>[</w:t>
      </w:r>
      <w:r w:rsidR="00F70F75" w:rsidRPr="00796D09">
        <w:rPr>
          <w:rFonts w:ascii="Times New Roman" w:hAnsi="Times New Roman"/>
          <w:i/>
          <w:sz w:val="24"/>
          <w:szCs w:val="24"/>
        </w:rPr>
        <w:t>Рыбалкин и др.</w:t>
      </w:r>
      <w:r w:rsidR="00F70F75" w:rsidRPr="00F70F75">
        <w:rPr>
          <w:rFonts w:ascii="Times New Roman" w:hAnsi="Times New Roman"/>
          <w:sz w:val="24"/>
          <w:szCs w:val="24"/>
        </w:rPr>
        <w:t xml:space="preserve"> </w:t>
      </w:r>
      <w:r w:rsidR="00F70F75" w:rsidRPr="00F70F75">
        <w:rPr>
          <w:rFonts w:ascii="Times New Roman" w:hAnsi="Times New Roman"/>
          <w:bCs/>
          <w:sz w:val="24"/>
          <w:szCs w:val="24"/>
        </w:rPr>
        <w:t xml:space="preserve">2004; </w:t>
      </w:r>
      <w:r w:rsidR="00A31D69" w:rsidRPr="00796D09">
        <w:rPr>
          <w:rFonts w:ascii="Times New Roman" w:hAnsi="Times New Roman"/>
          <w:bCs/>
          <w:i/>
          <w:sz w:val="24"/>
          <w:szCs w:val="24"/>
        </w:rPr>
        <w:t>Чиркин</w:t>
      </w:r>
      <w:r w:rsidR="00A31D69">
        <w:rPr>
          <w:rFonts w:ascii="Times New Roman" w:hAnsi="Times New Roman"/>
          <w:bCs/>
          <w:sz w:val="24"/>
          <w:szCs w:val="24"/>
        </w:rPr>
        <w:t xml:space="preserve"> 2005; </w:t>
      </w:r>
      <w:r w:rsidRPr="00796D09">
        <w:rPr>
          <w:rFonts w:ascii="Times New Roman" w:hAnsi="Times New Roman" w:cs="Times New Roman"/>
          <w:i/>
          <w:sz w:val="24"/>
          <w:szCs w:val="24"/>
        </w:rPr>
        <w:t>Барсукова</w:t>
      </w:r>
      <w:r w:rsidRPr="00F70F75">
        <w:rPr>
          <w:rFonts w:ascii="Times New Roman" w:hAnsi="Times New Roman" w:cs="Times New Roman"/>
          <w:sz w:val="24"/>
          <w:szCs w:val="24"/>
        </w:rPr>
        <w:t xml:space="preserve"> 2013</w:t>
      </w:r>
      <w:r w:rsidR="00796D09" w:rsidRPr="00796D09">
        <w:rPr>
          <w:rFonts w:ascii="Times New Roman" w:hAnsi="Times New Roman" w:cs="Times New Roman"/>
          <w:sz w:val="24"/>
          <w:szCs w:val="24"/>
        </w:rPr>
        <w:t>]</w:t>
      </w:r>
      <w:r w:rsidRPr="00F70F75">
        <w:rPr>
          <w:rFonts w:ascii="Times New Roman" w:hAnsi="Times New Roman" w:cs="Times New Roman"/>
          <w:sz w:val="24"/>
          <w:szCs w:val="24"/>
        </w:rPr>
        <w:t xml:space="preserve">. Одни считали, что </w:t>
      </w:r>
      <w:r w:rsidRPr="00F70F75">
        <w:rPr>
          <w:rFonts w:ascii="Times New Roman" w:hAnsi="Times New Roman"/>
          <w:sz w:val="24"/>
          <w:szCs w:val="24"/>
        </w:rPr>
        <w:t xml:space="preserve">данная организация является «наиболее приемлемой институциональной структурой для заключения соглашения о международной конкуренции» </w:t>
      </w:r>
      <w:r w:rsidR="00796D09" w:rsidRPr="00796D09">
        <w:rPr>
          <w:rFonts w:ascii="Times New Roman" w:hAnsi="Times New Roman"/>
          <w:sz w:val="24"/>
          <w:szCs w:val="24"/>
        </w:rPr>
        <w:t>[</w:t>
      </w:r>
      <w:r w:rsidRPr="00796D09">
        <w:rPr>
          <w:rFonts w:ascii="Times New Roman" w:hAnsi="Times New Roman"/>
          <w:i/>
          <w:sz w:val="24"/>
          <w:szCs w:val="24"/>
        </w:rPr>
        <w:t>Русин 2009</w:t>
      </w:r>
      <w:r w:rsidRPr="00F70F75">
        <w:rPr>
          <w:rFonts w:ascii="Times New Roman" w:hAnsi="Times New Roman"/>
          <w:sz w:val="24"/>
          <w:szCs w:val="24"/>
        </w:rPr>
        <w:t>, с.368</w:t>
      </w:r>
      <w:r w:rsidR="00796D09" w:rsidRPr="00796D09">
        <w:rPr>
          <w:rFonts w:ascii="Times New Roman" w:hAnsi="Times New Roman"/>
          <w:sz w:val="24"/>
          <w:szCs w:val="24"/>
        </w:rPr>
        <w:t>]</w:t>
      </w:r>
      <w:r w:rsidR="005E5A84" w:rsidRPr="00F70F75">
        <w:rPr>
          <w:rFonts w:ascii="Times New Roman" w:hAnsi="Times New Roman"/>
          <w:sz w:val="24"/>
          <w:szCs w:val="24"/>
        </w:rPr>
        <w:t xml:space="preserve"> и </w:t>
      </w:r>
      <w:r w:rsidR="00815AE9" w:rsidRPr="00F70F75">
        <w:rPr>
          <w:rFonts w:ascii="Times New Roman" w:hAnsi="Times New Roman"/>
          <w:sz w:val="24"/>
          <w:szCs w:val="24"/>
        </w:rPr>
        <w:t>что о</w:t>
      </w:r>
      <w:r w:rsidR="003857A7" w:rsidRPr="00F70F75">
        <w:rPr>
          <w:rFonts w:ascii="Times New Roman" w:hAnsi="Times New Roman"/>
          <w:sz w:val="24"/>
          <w:szCs w:val="24"/>
        </w:rPr>
        <w:t>пас</w:t>
      </w:r>
      <w:r w:rsidR="00815AE9" w:rsidRPr="00F70F75">
        <w:rPr>
          <w:rFonts w:ascii="Times New Roman" w:hAnsi="Times New Roman"/>
          <w:sz w:val="24"/>
          <w:szCs w:val="24"/>
        </w:rPr>
        <w:t xml:space="preserve">ности в связи с </w:t>
      </w:r>
      <w:r w:rsidR="003857A7" w:rsidRPr="00F70F75">
        <w:rPr>
          <w:rFonts w:ascii="Times New Roman" w:hAnsi="Times New Roman"/>
          <w:sz w:val="24"/>
          <w:szCs w:val="24"/>
        </w:rPr>
        <w:t xml:space="preserve">ВТО </w:t>
      </w:r>
      <w:r w:rsidR="00815AE9" w:rsidRPr="00F70F75">
        <w:rPr>
          <w:rFonts w:ascii="Times New Roman" w:hAnsi="Times New Roman"/>
          <w:sz w:val="24"/>
          <w:szCs w:val="24"/>
        </w:rPr>
        <w:t>преувеличены и мифологизированы</w:t>
      </w:r>
      <w:r w:rsidR="00B91B81">
        <w:rPr>
          <w:rFonts w:ascii="Times New Roman" w:hAnsi="Times New Roman"/>
          <w:sz w:val="24"/>
          <w:szCs w:val="24"/>
        </w:rPr>
        <w:t xml:space="preserve"> </w:t>
      </w:r>
      <w:r w:rsidR="00796D09" w:rsidRPr="00796D09">
        <w:rPr>
          <w:rFonts w:ascii="Times New Roman" w:hAnsi="Times New Roman"/>
          <w:sz w:val="24"/>
          <w:szCs w:val="24"/>
        </w:rPr>
        <w:t>[</w:t>
      </w:r>
      <w:proofErr w:type="spellStart"/>
      <w:r w:rsidR="003857A7" w:rsidRPr="00796D09">
        <w:rPr>
          <w:rFonts w:ascii="Times New Roman" w:hAnsi="Times New Roman"/>
          <w:i/>
          <w:sz w:val="24"/>
          <w:szCs w:val="24"/>
        </w:rPr>
        <w:t>Портанский</w:t>
      </w:r>
      <w:proofErr w:type="spellEnd"/>
      <w:r w:rsidR="003857A7" w:rsidRPr="00F70F75">
        <w:rPr>
          <w:rFonts w:ascii="Times New Roman" w:hAnsi="Times New Roman"/>
          <w:sz w:val="24"/>
          <w:szCs w:val="24"/>
        </w:rPr>
        <w:t xml:space="preserve"> 2003</w:t>
      </w:r>
      <w:r w:rsidR="00815AE9" w:rsidRPr="00F70F75">
        <w:rPr>
          <w:rFonts w:ascii="Times New Roman" w:hAnsi="Times New Roman"/>
          <w:sz w:val="24"/>
          <w:szCs w:val="24"/>
        </w:rPr>
        <w:t xml:space="preserve">; </w:t>
      </w:r>
      <w:r w:rsidR="00815AE9" w:rsidRPr="00796D09">
        <w:rPr>
          <w:rFonts w:ascii="Times New Roman" w:hAnsi="Times New Roman"/>
          <w:i/>
          <w:sz w:val="24"/>
          <w:szCs w:val="24"/>
        </w:rPr>
        <w:t>Россия в ВТО</w:t>
      </w:r>
      <w:r w:rsidR="00796D09">
        <w:rPr>
          <w:rFonts w:ascii="Times New Roman" w:hAnsi="Times New Roman"/>
          <w:i/>
          <w:sz w:val="24"/>
          <w:szCs w:val="24"/>
        </w:rPr>
        <w:t>…</w:t>
      </w:r>
      <w:r w:rsidR="00815AE9" w:rsidRPr="00F70F75">
        <w:rPr>
          <w:rFonts w:ascii="Times New Roman" w:hAnsi="Times New Roman"/>
          <w:sz w:val="24"/>
          <w:szCs w:val="24"/>
        </w:rPr>
        <w:t xml:space="preserve"> 2001</w:t>
      </w:r>
      <w:r w:rsidR="00796D09" w:rsidRPr="00796D09">
        <w:rPr>
          <w:rFonts w:ascii="Times New Roman" w:hAnsi="Times New Roman"/>
          <w:sz w:val="24"/>
          <w:szCs w:val="24"/>
        </w:rPr>
        <w:t>]</w:t>
      </w:r>
      <w:r w:rsidR="005E5A84" w:rsidRPr="00F70F75">
        <w:rPr>
          <w:rFonts w:ascii="Times New Roman" w:hAnsi="Times New Roman"/>
          <w:sz w:val="24"/>
          <w:szCs w:val="24"/>
        </w:rPr>
        <w:t>. Д</w:t>
      </w:r>
      <w:r w:rsidR="00815AE9" w:rsidRPr="00F70F75">
        <w:rPr>
          <w:rFonts w:ascii="Times New Roman" w:hAnsi="Times New Roman"/>
          <w:sz w:val="24"/>
          <w:szCs w:val="24"/>
        </w:rPr>
        <w:t xml:space="preserve">ругие уверяли, что </w:t>
      </w:r>
      <w:r w:rsidR="002C592D" w:rsidRPr="00F70F75">
        <w:rPr>
          <w:rFonts w:ascii="Times New Roman" w:hAnsi="Times New Roman"/>
          <w:sz w:val="24"/>
          <w:szCs w:val="24"/>
        </w:rPr>
        <w:t>риски</w:t>
      </w:r>
      <w:r w:rsidR="00815AE9" w:rsidRPr="00F70F75">
        <w:rPr>
          <w:rFonts w:ascii="Times New Roman" w:hAnsi="Times New Roman"/>
          <w:sz w:val="24"/>
          <w:szCs w:val="24"/>
        </w:rPr>
        <w:t xml:space="preserve">, наоборот, </w:t>
      </w:r>
      <w:r w:rsidR="00796D09">
        <w:rPr>
          <w:rFonts w:ascii="Times New Roman" w:hAnsi="Times New Roman"/>
          <w:sz w:val="24"/>
          <w:szCs w:val="24"/>
        </w:rPr>
        <w:t xml:space="preserve">недооценены </w:t>
      </w:r>
      <w:r w:rsidR="00796D09" w:rsidRPr="00942DAA">
        <w:rPr>
          <w:rFonts w:ascii="Times New Roman" w:hAnsi="Times New Roman"/>
          <w:sz w:val="24"/>
          <w:szCs w:val="24"/>
        </w:rPr>
        <w:t>[</w:t>
      </w:r>
      <w:proofErr w:type="spellStart"/>
      <w:r w:rsidR="00815AE9" w:rsidRPr="00796D09">
        <w:rPr>
          <w:rFonts w:ascii="Times New Roman" w:hAnsi="Times New Roman"/>
          <w:i/>
          <w:sz w:val="24"/>
          <w:szCs w:val="24"/>
        </w:rPr>
        <w:t>Кургинян</w:t>
      </w:r>
      <w:proofErr w:type="spellEnd"/>
      <w:r w:rsidR="00815AE9" w:rsidRPr="00F70F75">
        <w:rPr>
          <w:rFonts w:ascii="Times New Roman" w:hAnsi="Times New Roman"/>
          <w:sz w:val="24"/>
          <w:szCs w:val="24"/>
        </w:rPr>
        <w:t xml:space="preserve"> 2012</w:t>
      </w:r>
      <w:r w:rsidR="004F477B" w:rsidRPr="00F70F75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="004F477B" w:rsidRPr="00796D09">
        <w:rPr>
          <w:rFonts w:ascii="Times New Roman" w:hAnsi="Times New Roman"/>
          <w:i/>
          <w:sz w:val="24"/>
          <w:szCs w:val="24"/>
        </w:rPr>
        <w:t>Давлетшин</w:t>
      </w:r>
      <w:proofErr w:type="spellEnd"/>
      <w:r w:rsidR="004F477B" w:rsidRPr="00F70F75">
        <w:rPr>
          <w:rFonts w:ascii="Times New Roman" w:hAnsi="Times New Roman"/>
          <w:sz w:val="24"/>
          <w:szCs w:val="24"/>
        </w:rPr>
        <w:t xml:space="preserve"> 2011</w:t>
      </w:r>
      <w:r w:rsidR="00796D09" w:rsidRPr="00942DAA">
        <w:rPr>
          <w:rFonts w:ascii="Times New Roman" w:hAnsi="Times New Roman"/>
          <w:sz w:val="24"/>
          <w:szCs w:val="24"/>
        </w:rPr>
        <w:t>]</w:t>
      </w:r>
      <w:r w:rsidR="003857A7" w:rsidRPr="00F70F75">
        <w:rPr>
          <w:rFonts w:ascii="Times New Roman" w:hAnsi="Times New Roman"/>
          <w:sz w:val="24"/>
          <w:szCs w:val="24"/>
        </w:rPr>
        <w:t>.</w:t>
      </w:r>
      <w:r w:rsidR="002C592D" w:rsidRPr="00F70F75">
        <w:rPr>
          <w:rFonts w:ascii="Times New Roman" w:hAnsi="Times New Roman"/>
          <w:sz w:val="24"/>
          <w:szCs w:val="24"/>
        </w:rPr>
        <w:t xml:space="preserve"> </w:t>
      </w:r>
      <w:r w:rsidR="005E5A84" w:rsidRPr="00F70F75">
        <w:rPr>
          <w:rFonts w:ascii="Times New Roman" w:hAnsi="Times New Roman"/>
          <w:sz w:val="24"/>
          <w:szCs w:val="24"/>
        </w:rPr>
        <w:t>Но все без исключения, и зарубежные, и отечественные исследователи признавали</w:t>
      </w:r>
      <w:r w:rsidR="005F0F45">
        <w:rPr>
          <w:rFonts w:ascii="Times New Roman" w:hAnsi="Times New Roman"/>
          <w:sz w:val="24"/>
          <w:szCs w:val="24"/>
        </w:rPr>
        <w:t xml:space="preserve"> тот факт, </w:t>
      </w:r>
      <w:r w:rsidR="005F0F45">
        <w:rPr>
          <w:rFonts w:ascii="Times New Roman" w:hAnsi="Times New Roman"/>
          <w:sz w:val="24"/>
          <w:szCs w:val="24"/>
        </w:rPr>
        <w:lastRenderedPageBreak/>
        <w:t xml:space="preserve">что </w:t>
      </w:r>
      <w:r w:rsidR="005E5A84" w:rsidRPr="00F70F75">
        <w:rPr>
          <w:rFonts w:ascii="Times New Roman" w:hAnsi="Times New Roman"/>
          <w:sz w:val="24"/>
          <w:szCs w:val="24"/>
        </w:rPr>
        <w:t>наибольшим рискам подв</w:t>
      </w:r>
      <w:r w:rsidR="00942DAA">
        <w:rPr>
          <w:rFonts w:ascii="Times New Roman" w:hAnsi="Times New Roman"/>
          <w:sz w:val="24"/>
          <w:szCs w:val="24"/>
        </w:rPr>
        <w:t xml:space="preserve">ергается аграрная сфера России </w:t>
      </w:r>
      <w:r w:rsidR="00942DAA" w:rsidRPr="00942DAA">
        <w:rPr>
          <w:rFonts w:ascii="Times New Roman" w:hAnsi="Times New Roman"/>
          <w:sz w:val="24"/>
          <w:szCs w:val="24"/>
        </w:rPr>
        <w:t>[</w:t>
      </w:r>
      <w:proofErr w:type="spellStart"/>
      <w:r w:rsidR="005E5A84" w:rsidRPr="00942DAA">
        <w:rPr>
          <w:rFonts w:ascii="Times New Roman" w:hAnsi="Times New Roman"/>
          <w:i/>
          <w:sz w:val="24"/>
          <w:szCs w:val="24"/>
          <w:lang w:val="en-US"/>
        </w:rPr>
        <w:t>Wegren</w:t>
      </w:r>
      <w:proofErr w:type="spellEnd"/>
      <w:r w:rsidR="005E5A84" w:rsidRPr="00F70F75">
        <w:rPr>
          <w:rFonts w:ascii="Times New Roman" w:hAnsi="Times New Roman"/>
          <w:sz w:val="24"/>
          <w:szCs w:val="24"/>
        </w:rPr>
        <w:t xml:space="preserve"> 2012; </w:t>
      </w:r>
      <w:proofErr w:type="spellStart"/>
      <w:r w:rsidR="005E5A84" w:rsidRPr="00942DAA">
        <w:rPr>
          <w:rFonts w:ascii="Times New Roman" w:hAnsi="Times New Roman"/>
          <w:i/>
          <w:sz w:val="24"/>
          <w:szCs w:val="24"/>
        </w:rPr>
        <w:t>Буздалов</w:t>
      </w:r>
      <w:proofErr w:type="spellEnd"/>
      <w:r w:rsidR="005E5A84" w:rsidRPr="00942DAA">
        <w:rPr>
          <w:rFonts w:ascii="Times New Roman" w:hAnsi="Times New Roman"/>
          <w:sz w:val="24"/>
          <w:szCs w:val="24"/>
        </w:rPr>
        <w:t xml:space="preserve"> </w:t>
      </w:r>
      <w:r w:rsidR="005E5A84" w:rsidRPr="00F70F75">
        <w:rPr>
          <w:rFonts w:ascii="Times New Roman" w:hAnsi="Times New Roman"/>
          <w:sz w:val="24"/>
          <w:szCs w:val="24"/>
        </w:rPr>
        <w:t>2013</w:t>
      </w:r>
      <w:r w:rsidR="00C3450C" w:rsidRPr="00F70F75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="00C3450C" w:rsidRPr="00942DAA">
        <w:rPr>
          <w:rFonts w:ascii="Times New Roman" w:hAnsi="Times New Roman"/>
          <w:i/>
          <w:sz w:val="24"/>
          <w:szCs w:val="24"/>
        </w:rPr>
        <w:t>Ушачев</w:t>
      </w:r>
      <w:proofErr w:type="spellEnd"/>
      <w:r w:rsidR="005560B7" w:rsidRPr="00942DAA">
        <w:rPr>
          <w:rFonts w:ascii="Times New Roman" w:hAnsi="Times New Roman"/>
          <w:i/>
          <w:sz w:val="24"/>
          <w:szCs w:val="24"/>
        </w:rPr>
        <w:t xml:space="preserve"> и др.</w:t>
      </w:r>
      <w:r w:rsidR="00C3450C" w:rsidRPr="00F70F75">
        <w:rPr>
          <w:rFonts w:ascii="Times New Roman" w:hAnsi="Times New Roman"/>
          <w:sz w:val="24"/>
          <w:szCs w:val="24"/>
        </w:rPr>
        <w:t xml:space="preserve"> 2012</w:t>
      </w:r>
      <w:r w:rsidR="00942DAA" w:rsidRPr="00942DAA">
        <w:rPr>
          <w:rFonts w:ascii="Times New Roman" w:hAnsi="Times New Roman"/>
          <w:sz w:val="24"/>
          <w:szCs w:val="24"/>
        </w:rPr>
        <w:t>]</w:t>
      </w:r>
      <w:r w:rsidR="00CF0605">
        <w:rPr>
          <w:rFonts w:ascii="Times New Roman" w:hAnsi="Times New Roman"/>
          <w:sz w:val="24"/>
          <w:szCs w:val="24"/>
        </w:rPr>
        <w:t>. Стратегии адаптации сельского хозяйства страны к работе в новых условиях стали реальностью экономической политики и фокусом научной дискуссии</w:t>
      </w:r>
      <w:r w:rsidR="00942DAA">
        <w:rPr>
          <w:rFonts w:ascii="Times New Roman" w:hAnsi="Times New Roman"/>
          <w:sz w:val="24"/>
          <w:szCs w:val="24"/>
        </w:rPr>
        <w:t xml:space="preserve"> </w:t>
      </w:r>
      <w:r w:rsidR="00942DAA" w:rsidRPr="00942DAA">
        <w:rPr>
          <w:rFonts w:ascii="Times New Roman" w:hAnsi="Times New Roman"/>
          <w:sz w:val="24"/>
          <w:szCs w:val="24"/>
        </w:rPr>
        <w:t>[</w:t>
      </w:r>
      <w:r w:rsidR="00E35777" w:rsidRPr="00942DAA">
        <w:rPr>
          <w:rFonts w:ascii="Times New Roman" w:hAnsi="Times New Roman"/>
          <w:i/>
          <w:sz w:val="24"/>
          <w:szCs w:val="24"/>
        </w:rPr>
        <w:t>Узун</w:t>
      </w:r>
      <w:r w:rsidR="00E35777">
        <w:rPr>
          <w:rFonts w:ascii="Times New Roman" w:hAnsi="Times New Roman"/>
          <w:sz w:val="24"/>
          <w:szCs w:val="24"/>
        </w:rPr>
        <w:t xml:space="preserve"> 2012</w:t>
      </w:r>
      <w:r w:rsidR="00702EEF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="00702EEF" w:rsidRPr="00942DAA">
        <w:rPr>
          <w:rFonts w:ascii="Times New Roman" w:hAnsi="Times New Roman"/>
          <w:i/>
          <w:sz w:val="24"/>
          <w:szCs w:val="24"/>
        </w:rPr>
        <w:t>Шагайда</w:t>
      </w:r>
      <w:proofErr w:type="spellEnd"/>
      <w:r w:rsidR="00702EEF">
        <w:rPr>
          <w:rFonts w:ascii="Times New Roman" w:hAnsi="Times New Roman"/>
          <w:sz w:val="24"/>
          <w:szCs w:val="24"/>
        </w:rPr>
        <w:t xml:space="preserve"> 2014</w:t>
      </w:r>
      <w:r w:rsidR="00942DAA" w:rsidRPr="00942DAA">
        <w:rPr>
          <w:rFonts w:ascii="Times New Roman" w:hAnsi="Times New Roman"/>
          <w:sz w:val="24"/>
          <w:szCs w:val="24"/>
        </w:rPr>
        <w:t>]</w:t>
      </w:r>
      <w:r w:rsidR="00CF0605">
        <w:rPr>
          <w:rFonts w:ascii="Times New Roman" w:hAnsi="Times New Roman"/>
          <w:sz w:val="24"/>
          <w:szCs w:val="24"/>
        </w:rPr>
        <w:t xml:space="preserve">. </w:t>
      </w:r>
    </w:p>
    <w:p w:rsidR="0074179E" w:rsidRDefault="0074179E" w:rsidP="006C2C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47A4" w:rsidRPr="00A51320" w:rsidRDefault="006547A4" w:rsidP="00A5132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51320">
        <w:rPr>
          <w:rFonts w:ascii="Times New Roman" w:eastAsia="Calibri" w:hAnsi="Times New Roman" w:cs="Times New Roman"/>
          <w:b/>
          <w:sz w:val="24"/>
          <w:szCs w:val="24"/>
        </w:rPr>
        <w:t>Три стратегии аграрного бизнеса накануне вступления в ВТО</w:t>
      </w:r>
    </w:p>
    <w:p w:rsidR="00A51320" w:rsidRDefault="00A51320" w:rsidP="006547A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547A4" w:rsidRDefault="00957631" w:rsidP="00A513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98C">
        <w:rPr>
          <w:rFonts w:ascii="Times New Roman" w:hAnsi="Times New Roman" w:cs="Times New Roman"/>
          <w:sz w:val="24"/>
          <w:szCs w:val="24"/>
        </w:rPr>
        <w:t xml:space="preserve">Драматические реформы в странах бывшего </w:t>
      </w:r>
      <w:proofErr w:type="spellStart"/>
      <w:r w:rsidRPr="00EB098C">
        <w:rPr>
          <w:rFonts w:ascii="Times New Roman" w:hAnsi="Times New Roman" w:cs="Times New Roman"/>
          <w:sz w:val="24"/>
          <w:szCs w:val="24"/>
        </w:rPr>
        <w:t>соцлагеря</w:t>
      </w:r>
      <w:proofErr w:type="spellEnd"/>
      <w:r w:rsidRPr="00EB098C">
        <w:rPr>
          <w:rFonts w:ascii="Times New Roman" w:hAnsi="Times New Roman" w:cs="Times New Roman"/>
          <w:sz w:val="24"/>
          <w:szCs w:val="24"/>
        </w:rPr>
        <w:t xml:space="preserve"> изменили отношения собственности в сельском хозяйстве, но этого оказалось явно не достаточно для формирования новых принципов</w:t>
      </w:r>
      <w:r w:rsidR="00942DAA">
        <w:rPr>
          <w:rFonts w:ascii="Times New Roman" w:hAnsi="Times New Roman" w:cs="Times New Roman"/>
          <w:sz w:val="24"/>
          <w:szCs w:val="24"/>
        </w:rPr>
        <w:t xml:space="preserve"> эффективной аграрной политики </w:t>
      </w:r>
      <w:r w:rsidR="00942DAA" w:rsidRPr="00942DAA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942DAA">
        <w:rPr>
          <w:rFonts w:ascii="Times New Roman" w:hAnsi="Times New Roman" w:cs="Times New Roman"/>
          <w:i/>
          <w:sz w:val="24"/>
          <w:szCs w:val="24"/>
          <w:lang w:val="en-US"/>
        </w:rPr>
        <w:t>Swinnen</w:t>
      </w:r>
      <w:proofErr w:type="spellEnd"/>
      <w:r w:rsidRPr="00942DA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42DAA">
        <w:rPr>
          <w:rFonts w:ascii="Times New Roman" w:hAnsi="Times New Roman" w:cs="Times New Roman"/>
          <w:i/>
          <w:sz w:val="24"/>
          <w:szCs w:val="24"/>
          <w:lang w:val="en-US"/>
        </w:rPr>
        <w:t>Scott</w:t>
      </w:r>
      <w:r w:rsidRPr="00EB098C">
        <w:rPr>
          <w:rFonts w:ascii="Times New Roman" w:hAnsi="Times New Roman" w:cs="Times New Roman"/>
          <w:sz w:val="24"/>
          <w:szCs w:val="24"/>
        </w:rPr>
        <w:t xml:space="preserve"> 2009</w:t>
      </w:r>
      <w:r w:rsidR="00942DAA" w:rsidRPr="00942DAA">
        <w:rPr>
          <w:rFonts w:ascii="Times New Roman" w:hAnsi="Times New Roman" w:cs="Times New Roman"/>
          <w:sz w:val="24"/>
          <w:szCs w:val="24"/>
        </w:rPr>
        <w:t>]</w:t>
      </w:r>
      <w:r w:rsidRPr="00EB098C">
        <w:rPr>
          <w:rFonts w:ascii="Times New Roman" w:hAnsi="Times New Roman" w:cs="Times New Roman"/>
          <w:sz w:val="24"/>
          <w:szCs w:val="24"/>
        </w:rPr>
        <w:t>.</w:t>
      </w:r>
      <w:r w:rsidR="00B91B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Проблемы в аграрном секторе России – хорошо известны практикам, ученым и широкой общественности</w:t>
      </w:r>
      <w:r w:rsidR="00702EEF">
        <w:rPr>
          <w:rFonts w:ascii="Times New Roman" w:hAnsi="Times New Roman" w:cs="Times New Roman"/>
          <w:sz w:val="24"/>
          <w:szCs w:val="24"/>
        </w:rPr>
        <w:t>.</w:t>
      </w:r>
      <w:r w:rsidR="00CF06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Позволим себе не останавливаться на доказательствах тяжелого положения, в котором оказалось сельское хозяйство в результате реформирования 1990-х г</w:t>
      </w:r>
      <w:r w:rsidR="00B91B81">
        <w:rPr>
          <w:rFonts w:ascii="Times New Roman" w:hAnsi="Times New Roman" w:cs="Times New Roman"/>
          <w:sz w:val="24"/>
          <w:szCs w:val="24"/>
        </w:rPr>
        <w:t>г.</w:t>
      </w:r>
      <w:r w:rsidR="00942DAA">
        <w:rPr>
          <w:rFonts w:ascii="Times New Roman" w:hAnsi="Times New Roman" w:cs="Times New Roman"/>
          <w:sz w:val="24"/>
          <w:szCs w:val="24"/>
        </w:rPr>
        <w:t xml:space="preserve"> </w:t>
      </w:r>
      <w:r w:rsidR="00942DAA" w:rsidRPr="00942DAA">
        <w:rPr>
          <w:rFonts w:ascii="Times New Roman" w:hAnsi="Times New Roman" w:cs="Times New Roman"/>
          <w:sz w:val="24"/>
          <w:szCs w:val="24"/>
        </w:rPr>
        <w:t>[</w:t>
      </w:r>
      <w:r w:rsidR="00702EEF" w:rsidRPr="00942DAA">
        <w:rPr>
          <w:rFonts w:ascii="Times New Roman" w:hAnsi="Times New Roman" w:cs="Times New Roman"/>
          <w:i/>
          <w:sz w:val="24"/>
          <w:szCs w:val="24"/>
        </w:rPr>
        <w:t>Абалкин</w:t>
      </w:r>
      <w:r w:rsidR="00702EEF">
        <w:rPr>
          <w:rFonts w:ascii="Times New Roman" w:hAnsi="Times New Roman" w:cs="Times New Roman"/>
          <w:sz w:val="24"/>
          <w:szCs w:val="24"/>
        </w:rPr>
        <w:t xml:space="preserve"> 2009; </w:t>
      </w:r>
      <w:r w:rsidR="00702EEF" w:rsidRPr="00942DAA">
        <w:rPr>
          <w:rFonts w:ascii="Times New Roman" w:hAnsi="Times New Roman" w:cs="Times New Roman"/>
          <w:i/>
          <w:sz w:val="24"/>
          <w:szCs w:val="24"/>
        </w:rPr>
        <w:t>Узун</w:t>
      </w:r>
      <w:r w:rsidR="00702EEF">
        <w:rPr>
          <w:rFonts w:ascii="Times New Roman" w:hAnsi="Times New Roman" w:cs="Times New Roman"/>
          <w:sz w:val="24"/>
          <w:szCs w:val="24"/>
        </w:rPr>
        <w:t xml:space="preserve"> 2013</w:t>
      </w:r>
      <w:r w:rsidR="00942DAA" w:rsidRPr="00942DAA">
        <w:rPr>
          <w:rFonts w:ascii="Times New Roman" w:hAnsi="Times New Roman" w:cs="Times New Roman"/>
          <w:sz w:val="24"/>
          <w:szCs w:val="24"/>
        </w:rPr>
        <w:t>]</w:t>
      </w:r>
      <w:r w:rsidR="00702E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5DE6">
        <w:rPr>
          <w:rFonts w:ascii="Times New Roman" w:hAnsi="Times New Roman" w:cs="Times New Roman"/>
          <w:sz w:val="24"/>
          <w:szCs w:val="24"/>
        </w:rPr>
        <w:t xml:space="preserve">Не удивительно, что по вопросу присоединения к ВТО российские аграрии заняли преимущественно </w:t>
      </w:r>
      <w:r w:rsidR="006547A4">
        <w:rPr>
          <w:rFonts w:ascii="Times New Roman" w:eastAsia="Calibri" w:hAnsi="Times New Roman" w:cs="Times New Roman"/>
          <w:sz w:val="24"/>
          <w:szCs w:val="24"/>
        </w:rPr>
        <w:t>критическ</w:t>
      </w:r>
      <w:r w:rsidR="00035DE6">
        <w:rPr>
          <w:rFonts w:ascii="Times New Roman" w:eastAsia="Calibri" w:hAnsi="Times New Roman" w:cs="Times New Roman"/>
          <w:sz w:val="24"/>
          <w:szCs w:val="24"/>
        </w:rPr>
        <w:t>ую</w:t>
      </w:r>
      <w:r w:rsidR="006547A4">
        <w:rPr>
          <w:rFonts w:ascii="Times New Roman" w:eastAsia="Calibri" w:hAnsi="Times New Roman" w:cs="Times New Roman"/>
          <w:sz w:val="24"/>
          <w:szCs w:val="24"/>
        </w:rPr>
        <w:t xml:space="preserve"> позици</w:t>
      </w:r>
      <w:r w:rsidR="00035DE6">
        <w:rPr>
          <w:rFonts w:ascii="Times New Roman" w:eastAsia="Calibri" w:hAnsi="Times New Roman" w:cs="Times New Roman"/>
          <w:sz w:val="24"/>
          <w:szCs w:val="24"/>
        </w:rPr>
        <w:t xml:space="preserve">ю. Но это слишком общая оценка ситуации. </w:t>
      </w:r>
      <w:r w:rsidR="007D491A">
        <w:rPr>
          <w:rFonts w:ascii="Times New Roman" w:eastAsia="Calibri" w:hAnsi="Times New Roman" w:cs="Times New Roman"/>
          <w:sz w:val="24"/>
          <w:szCs w:val="24"/>
        </w:rPr>
        <w:t>П</w:t>
      </w:r>
      <w:r w:rsidR="00035DE6">
        <w:rPr>
          <w:rFonts w:ascii="Times New Roman" w:eastAsia="Calibri" w:hAnsi="Times New Roman" w:cs="Times New Roman"/>
          <w:sz w:val="24"/>
          <w:szCs w:val="24"/>
        </w:rPr>
        <w:t xml:space="preserve">озиция </w:t>
      </w:r>
      <w:r w:rsidR="006547A4">
        <w:rPr>
          <w:rFonts w:ascii="Times New Roman" w:eastAsia="Calibri" w:hAnsi="Times New Roman" w:cs="Times New Roman"/>
          <w:sz w:val="24"/>
          <w:szCs w:val="24"/>
        </w:rPr>
        <w:t xml:space="preserve">аграрного бизнеса по вопросу ВТО </w:t>
      </w:r>
      <w:r w:rsidR="00E52539">
        <w:rPr>
          <w:rFonts w:ascii="Times New Roman" w:eastAsia="Calibri" w:hAnsi="Times New Roman" w:cs="Times New Roman"/>
          <w:sz w:val="24"/>
          <w:szCs w:val="24"/>
        </w:rPr>
        <w:t xml:space="preserve">не </w:t>
      </w:r>
      <w:r w:rsidR="006547A4">
        <w:rPr>
          <w:rFonts w:ascii="Times New Roman" w:eastAsia="Calibri" w:hAnsi="Times New Roman" w:cs="Times New Roman"/>
          <w:sz w:val="24"/>
          <w:szCs w:val="24"/>
        </w:rPr>
        <w:t xml:space="preserve">была однородной. В лагере </w:t>
      </w:r>
      <w:r w:rsidR="005F0F45">
        <w:rPr>
          <w:rFonts w:ascii="Times New Roman" w:eastAsia="Calibri" w:hAnsi="Times New Roman" w:cs="Times New Roman"/>
          <w:sz w:val="24"/>
          <w:szCs w:val="24"/>
        </w:rPr>
        <w:t>аграриев</w:t>
      </w:r>
      <w:r w:rsidR="006547A4">
        <w:rPr>
          <w:rFonts w:ascii="Times New Roman" w:eastAsia="Calibri" w:hAnsi="Times New Roman" w:cs="Times New Roman"/>
          <w:sz w:val="24"/>
          <w:szCs w:val="24"/>
        </w:rPr>
        <w:t xml:space="preserve"> выделялись три группы, различающиеся интересами и выбранными для их реализации стратегиями. </w:t>
      </w:r>
    </w:p>
    <w:p w:rsidR="006547A4" w:rsidRDefault="006547A4" w:rsidP="006547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Первая группа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="00B91B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борцы с самой идеей вступления России в ВТО, призывающие остановить этот процесс. В терминологии </w:t>
      </w:r>
      <w:r w:rsidR="005F0F45">
        <w:rPr>
          <w:rFonts w:ascii="Times New Roman" w:eastAsia="Calibri" w:hAnsi="Times New Roman" w:cs="Times New Roman"/>
          <w:sz w:val="24"/>
          <w:szCs w:val="24"/>
        </w:rPr>
        <w:t>А.</w:t>
      </w:r>
      <w:r w:rsidR="00A513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Хиршмана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эта группа выбрала стратегию «голоса», призывая широкую общественность оценить весомость своих аргументов и публично критикуя намерения властей</w:t>
      </w:r>
      <w:r w:rsidR="00942D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42DAA" w:rsidRPr="00942DAA">
        <w:rPr>
          <w:rFonts w:ascii="Times New Roman" w:eastAsia="Calibri" w:hAnsi="Times New Roman" w:cs="Times New Roman"/>
          <w:sz w:val="24"/>
          <w:szCs w:val="24"/>
        </w:rPr>
        <w:t>[</w:t>
      </w:r>
      <w:r w:rsidR="005F0F45" w:rsidRPr="00942DAA">
        <w:rPr>
          <w:rFonts w:ascii="Times New Roman" w:eastAsia="Calibri" w:hAnsi="Times New Roman" w:cs="Times New Roman"/>
          <w:i/>
          <w:sz w:val="24"/>
          <w:szCs w:val="24"/>
          <w:lang w:val="en-US"/>
        </w:rPr>
        <w:t>Hirschman</w:t>
      </w:r>
      <w:r w:rsidR="005F0F45" w:rsidRPr="005F0F45">
        <w:rPr>
          <w:rFonts w:ascii="Times New Roman" w:eastAsia="Calibri" w:hAnsi="Times New Roman" w:cs="Times New Roman"/>
          <w:sz w:val="24"/>
          <w:szCs w:val="24"/>
        </w:rPr>
        <w:t xml:space="preserve"> 1970</w:t>
      </w:r>
      <w:r w:rsidR="00942DAA" w:rsidRPr="00942DAA">
        <w:rPr>
          <w:rFonts w:ascii="Times New Roman" w:eastAsia="Calibri" w:hAnsi="Times New Roman" w:cs="Times New Roman"/>
          <w:sz w:val="24"/>
          <w:szCs w:val="24"/>
        </w:rPr>
        <w:t>]</w:t>
      </w:r>
      <w:r>
        <w:rPr>
          <w:rFonts w:ascii="Times New Roman" w:eastAsia="Calibri" w:hAnsi="Times New Roman" w:cs="Times New Roman"/>
          <w:sz w:val="24"/>
          <w:szCs w:val="24"/>
        </w:rPr>
        <w:t>. Пожалуй, самым ярким проектом этого крыла стал интернет-ресурс «</w:t>
      </w:r>
      <w:r w:rsidR="0068184B">
        <w:rPr>
          <w:rFonts w:ascii="Times New Roman" w:eastAsia="Calibri" w:hAnsi="Times New Roman" w:cs="Times New Roman"/>
          <w:sz w:val="24"/>
          <w:szCs w:val="24"/>
        </w:rPr>
        <w:t>стоп-</w:t>
      </w:r>
      <w:r>
        <w:rPr>
          <w:rFonts w:ascii="Times New Roman" w:eastAsia="Calibri" w:hAnsi="Times New Roman" w:cs="Times New Roman"/>
          <w:sz w:val="24"/>
          <w:szCs w:val="24"/>
        </w:rPr>
        <w:t>ВТО»</w:t>
      </w:r>
      <w:r w:rsidR="008F5BDD">
        <w:rPr>
          <w:rStyle w:val="a5"/>
          <w:rFonts w:ascii="Times New Roman" w:eastAsia="Calibri" w:hAnsi="Times New Roman" w:cs="Times New Roman"/>
          <w:sz w:val="24"/>
          <w:szCs w:val="24"/>
        </w:rPr>
        <w:footnoteReference w:id="2"/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454BC">
        <w:rPr>
          <w:rFonts w:ascii="Times New Roman" w:eastAsia="Calibri" w:hAnsi="Times New Roman" w:cs="Times New Roman"/>
          <w:sz w:val="24"/>
          <w:szCs w:val="24"/>
        </w:rPr>
        <w:t xml:space="preserve">а также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инициатива проведения всенародного референдума (на что был получен отказ ЦИК), яркие публичные выступления в СМИ. Лидерами этого движения стали К.Бабкин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Е.Корчевой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представители аграрного машиностроения. Некоторое время к ним примыкал С.Лисовский, представляющий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птицепром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но он вскоре вышел из игры, продав бизнес. Трудно сказать, верили ли в этом лагере в возможность остановить бюрократическую машину, которая 18 лет, периодически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глохнув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и буксуя, двигалась в сторону ВТО. Но</w:t>
      </w:r>
      <w:r w:rsidR="00E454BC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безусловно, отчаянная смелость в критике власти делала эту группу наиболее заметным участником дискуссии, и варианта «не услышать» их позицию у власти не было. Созданная этим блоком аналитическая структура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ВТО-информ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</w:t>
      </w:r>
      <w:r w:rsidR="008F5BDD">
        <w:rPr>
          <w:rStyle w:val="a5"/>
          <w:rFonts w:ascii="Times New Roman" w:eastAsia="Calibri" w:hAnsi="Times New Roman" w:cs="Times New Roman"/>
          <w:sz w:val="24"/>
          <w:szCs w:val="24"/>
        </w:rPr>
        <w:footnoteReference w:id="3"/>
      </w:r>
      <w:r>
        <w:rPr>
          <w:rFonts w:ascii="Times New Roman" w:eastAsia="Calibri" w:hAnsi="Times New Roman" w:cs="Times New Roman"/>
          <w:sz w:val="24"/>
          <w:szCs w:val="24"/>
        </w:rPr>
        <w:t xml:space="preserve"> приводила расчеты, доказывающие губительность членства в ВТО для российской экономики. Эти расчеты учитывали не только прямые</w:t>
      </w:r>
      <w:r w:rsidR="00B91B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убытки, связ</w:t>
      </w:r>
      <w:r w:rsidR="00B93813">
        <w:rPr>
          <w:rFonts w:ascii="Times New Roman" w:eastAsia="Calibri" w:hAnsi="Times New Roman" w:cs="Times New Roman"/>
          <w:sz w:val="24"/>
          <w:szCs w:val="24"/>
        </w:rPr>
        <w:t>ан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ные с уменьшением таможенных сборов ввиду снижения пошлин, но и косвенные убытки, обусловленные ростом пособий по безработице как следствие сокращения рабочих мест. Расчеты были изданы в виде отдельной брошюры, которая имела широкое хождение в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бизнес-кругах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6547A4" w:rsidRDefault="006547A4" w:rsidP="006547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Группа «непримиримых критиков» брала на себя роль защитников экономических интересов страны, а не только своей отрасли, что, с одной стороны, резко повышало шансы на легитимацию призывов бойкотировать ВТО, а с другой стороны, давало возможность переплавить протест в политический капитал, сделать борьбу с ВТО визитной карточкой политической платформы. Напомню, что К.Бабкин является не только совладельцем крупного бизнеса, но и основателем, лидером </w:t>
      </w:r>
      <w:r w:rsidR="00E824C5">
        <w:rPr>
          <w:rFonts w:ascii="Times New Roman" w:eastAsia="Calibri" w:hAnsi="Times New Roman" w:cs="Times New Roman"/>
          <w:sz w:val="24"/>
          <w:szCs w:val="24"/>
        </w:rPr>
        <w:t>«П</w:t>
      </w:r>
      <w:r>
        <w:rPr>
          <w:rFonts w:ascii="Times New Roman" w:eastAsia="Calibri" w:hAnsi="Times New Roman" w:cs="Times New Roman"/>
          <w:sz w:val="24"/>
          <w:szCs w:val="24"/>
        </w:rPr>
        <w:t>артии дел</w:t>
      </w:r>
      <w:r w:rsidR="00E824C5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6547A4" w:rsidRDefault="006547A4" w:rsidP="006547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Что давало возможность части бизнеса занять такую позицию? Почему они не побоялись </w:t>
      </w:r>
      <w:r w:rsidR="00E824C5">
        <w:rPr>
          <w:rFonts w:ascii="Times New Roman" w:eastAsia="Calibri" w:hAnsi="Times New Roman" w:cs="Times New Roman"/>
          <w:sz w:val="24"/>
          <w:szCs w:val="24"/>
        </w:rPr>
        <w:t>в</w:t>
      </w:r>
      <w:r>
        <w:rPr>
          <w:rFonts w:ascii="Times New Roman" w:eastAsia="Calibri" w:hAnsi="Times New Roman" w:cs="Times New Roman"/>
          <w:sz w:val="24"/>
          <w:szCs w:val="24"/>
        </w:rPr>
        <w:t>стать поперек генеральной линии, которая формально шла от Мин</w:t>
      </w:r>
      <w:r w:rsidR="00E824C5">
        <w:rPr>
          <w:rFonts w:ascii="Times New Roman" w:eastAsia="Calibri" w:hAnsi="Times New Roman" w:cs="Times New Roman"/>
          <w:sz w:val="24"/>
          <w:szCs w:val="24"/>
        </w:rPr>
        <w:t>истерства экономического развития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но реально, и все это понимали, поддерживалась на самом верху? Помимо убеждений, темперамента и прочих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личностных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особенностей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выбравших стратегию «голоса», играли роль вполне объективные факторы. Протест был обусловлен очевидными угрозами для аграрного машиностроения при вступлении в ВТО. Дело не только в конкуренции со стороны дешевого импорта, но и в сокращении поддержки внутреннего рынка через систему субсидирования покупки отечественных тракторов и комбайнов. Однако этим </w:t>
      </w:r>
      <w:r w:rsidR="00E824C5">
        <w:rPr>
          <w:rFonts w:ascii="Times New Roman" w:eastAsia="Calibri" w:hAnsi="Times New Roman" w:cs="Times New Roman"/>
          <w:sz w:val="24"/>
          <w:szCs w:val="24"/>
        </w:rPr>
        <w:t>дело не ограничилось, м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ногие отрасли были не в лучшей ситуации. Решимость </w:t>
      </w:r>
      <w:r w:rsidR="00E824C5">
        <w:rPr>
          <w:rFonts w:ascii="Times New Roman" w:eastAsia="Calibri" w:hAnsi="Times New Roman" w:cs="Times New Roman"/>
          <w:sz w:val="24"/>
          <w:szCs w:val="24"/>
        </w:rPr>
        <w:t xml:space="preserve">представителям </w:t>
      </w:r>
      <w:r>
        <w:rPr>
          <w:rFonts w:ascii="Times New Roman" w:eastAsia="Calibri" w:hAnsi="Times New Roman" w:cs="Times New Roman"/>
          <w:sz w:val="24"/>
          <w:szCs w:val="24"/>
        </w:rPr>
        <w:t>аграрно</w:t>
      </w:r>
      <w:r w:rsidR="00E824C5">
        <w:rPr>
          <w:rFonts w:ascii="Times New Roman" w:eastAsia="Calibri" w:hAnsi="Times New Roman" w:cs="Times New Roman"/>
          <w:sz w:val="24"/>
          <w:szCs w:val="24"/>
        </w:rPr>
        <w:t>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машиностроени</w:t>
      </w:r>
      <w:r w:rsidR="00E824C5">
        <w:rPr>
          <w:rFonts w:ascii="Times New Roman" w:eastAsia="Calibri" w:hAnsi="Times New Roman" w:cs="Times New Roman"/>
          <w:sz w:val="24"/>
          <w:szCs w:val="24"/>
        </w:rPr>
        <w:t>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придавало три обстоятельства. Первое </w:t>
      </w:r>
      <w:r w:rsidR="008F5BDD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социальная значимость их бизнеса, поскольку на предприятиях </w:t>
      </w:r>
      <w:r w:rsidR="00E824C5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Рос</w:t>
      </w:r>
      <w:r w:rsidR="00E824C5">
        <w:rPr>
          <w:rFonts w:ascii="Times New Roman" w:eastAsia="Calibri" w:hAnsi="Times New Roman" w:cs="Times New Roman"/>
          <w:sz w:val="24"/>
          <w:szCs w:val="24"/>
        </w:rPr>
        <w:t>агромаша</w:t>
      </w:r>
      <w:proofErr w:type="spellEnd"/>
      <w:r w:rsidR="00E824C5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были заняты тысячи людей. И это не просто аграрии, рассеянные по территории страны, а тысячи компактно проживающих рабочих, которые в случае безработицы могут взорвать спокойствие городов. Второе </w:t>
      </w:r>
      <w:r w:rsidR="008F5BDD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протестная позиция поддерживалась значительной частью населения России, и ставка на референдум была вполне оправданной. </w:t>
      </w:r>
      <w:r w:rsidR="00184ECF">
        <w:rPr>
          <w:rFonts w:ascii="Times New Roman" w:eastAsia="Calibri" w:hAnsi="Times New Roman" w:cs="Times New Roman"/>
          <w:sz w:val="24"/>
          <w:szCs w:val="24"/>
        </w:rPr>
        <w:t>К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ритика ВТО находила живой отклик, что выражалось в довольно резких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комментариях курса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властей на ВТО</w:t>
      </w:r>
      <w:r>
        <w:rPr>
          <w:rStyle w:val="a5"/>
          <w:rFonts w:ascii="Times New Roman" w:eastAsia="Calibri" w:hAnsi="Times New Roman" w:cs="Times New Roman"/>
          <w:sz w:val="24"/>
          <w:szCs w:val="24"/>
        </w:rPr>
        <w:footnoteReference w:id="4"/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84ECF">
        <w:rPr>
          <w:rFonts w:ascii="Times New Roman" w:eastAsia="Calibri" w:hAnsi="Times New Roman" w:cs="Times New Roman"/>
          <w:sz w:val="24"/>
          <w:szCs w:val="24"/>
        </w:rPr>
        <w:t xml:space="preserve">Опросы общественного мнения свидетельствовали о падении популярности ВТО по сравнению с десятилетней давностью. </w:t>
      </w:r>
      <w:r w:rsidR="0094304B">
        <w:rPr>
          <w:rFonts w:ascii="Times New Roman" w:hAnsi="Times New Roman"/>
          <w:sz w:val="24"/>
          <w:szCs w:val="24"/>
        </w:rPr>
        <w:t>Если десять лет назад больше половины населения (56%) поддерживали присоединение к ВТО и только 17% были против, то летом 2012 г</w:t>
      </w:r>
      <w:r w:rsidR="00B91B81">
        <w:rPr>
          <w:rFonts w:ascii="Times New Roman" w:hAnsi="Times New Roman"/>
          <w:sz w:val="24"/>
          <w:szCs w:val="24"/>
        </w:rPr>
        <w:t>.</w:t>
      </w:r>
      <w:r w:rsidR="0094304B">
        <w:rPr>
          <w:rFonts w:ascii="Times New Roman" w:hAnsi="Times New Roman"/>
          <w:sz w:val="24"/>
          <w:szCs w:val="24"/>
        </w:rPr>
        <w:t xml:space="preserve"> сторонников и противников этого шага стало соответственно 30% и 25</w:t>
      </w:r>
      <w:r w:rsidR="00942DAA">
        <w:rPr>
          <w:rFonts w:ascii="Times New Roman" w:hAnsi="Times New Roman"/>
          <w:sz w:val="24"/>
          <w:szCs w:val="24"/>
        </w:rPr>
        <w:t xml:space="preserve">% </w:t>
      </w:r>
      <w:r w:rsidR="00942DAA" w:rsidRPr="00942DAA">
        <w:rPr>
          <w:rFonts w:ascii="Times New Roman" w:hAnsi="Times New Roman"/>
          <w:sz w:val="24"/>
          <w:szCs w:val="24"/>
        </w:rPr>
        <w:t>[</w:t>
      </w:r>
      <w:r w:rsidR="008A7BBF" w:rsidRPr="00A73C9B">
        <w:rPr>
          <w:rFonts w:ascii="Times New Roman" w:hAnsi="Times New Roman"/>
          <w:sz w:val="24"/>
          <w:szCs w:val="24"/>
        </w:rPr>
        <w:t>Исследование ВЦИОМ…</w:t>
      </w:r>
      <w:r w:rsidR="008A7BBF">
        <w:rPr>
          <w:rFonts w:ascii="Times New Roman" w:hAnsi="Times New Roman"/>
          <w:sz w:val="24"/>
          <w:szCs w:val="24"/>
        </w:rPr>
        <w:t xml:space="preserve"> 2012</w:t>
      </w:r>
      <w:r w:rsidR="00942DAA" w:rsidRPr="00720E68">
        <w:rPr>
          <w:rFonts w:ascii="Times New Roman" w:hAnsi="Times New Roman"/>
          <w:sz w:val="24"/>
          <w:szCs w:val="24"/>
        </w:rPr>
        <w:t>]</w:t>
      </w:r>
      <w:r w:rsidR="008A7BBF">
        <w:rPr>
          <w:rFonts w:ascii="Times New Roman" w:hAnsi="Times New Roman"/>
          <w:sz w:val="24"/>
          <w:szCs w:val="24"/>
        </w:rPr>
        <w:t>. Наконец, т</w:t>
      </w:r>
      <w:r>
        <w:rPr>
          <w:rFonts w:ascii="Times New Roman" w:eastAsia="Calibri" w:hAnsi="Times New Roman" w:cs="Times New Roman"/>
          <w:sz w:val="24"/>
          <w:szCs w:val="24"/>
        </w:rPr>
        <w:t>ретье – активы группы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Рос</w:t>
      </w:r>
      <w:r w:rsidR="00184ECF">
        <w:rPr>
          <w:rFonts w:ascii="Times New Roman" w:eastAsia="Calibri" w:hAnsi="Times New Roman" w:cs="Times New Roman"/>
          <w:sz w:val="24"/>
          <w:szCs w:val="24"/>
        </w:rPr>
        <w:t>агромаш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8A7BBF">
        <w:rPr>
          <w:rFonts w:ascii="Times New Roman" w:eastAsia="Calibri" w:hAnsi="Times New Roman" w:cs="Times New Roman"/>
          <w:sz w:val="24"/>
          <w:szCs w:val="24"/>
        </w:rPr>
        <w:t xml:space="preserve">включали </w:t>
      </w:r>
      <w:r>
        <w:rPr>
          <w:rFonts w:ascii="Times New Roman" w:eastAsia="Calibri" w:hAnsi="Times New Roman" w:cs="Times New Roman"/>
          <w:sz w:val="24"/>
          <w:szCs w:val="24"/>
        </w:rPr>
        <w:t>заводы по производству комбайнов в Америке и Канаде, что облегчало задачу перелив</w:t>
      </w:r>
      <w:r w:rsidR="00B93813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капитала в случае неблагоприятной конъюнктуры в России. При таком раскладе публичный протест был оправдан, у бизнеса на руках были карты, которые давали шансы на выигрыш.</w:t>
      </w:r>
    </w:p>
    <w:p w:rsidR="006547A4" w:rsidRDefault="006547A4" w:rsidP="006547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Вторая группа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аграрных бизнесменов позиционировала себя как «конструктивных критиков». Они не выступали против ВТО, но активно обсуждали условия вхождения в эту организацию, предусмотренные для той или иной отрасли. Их позиция сводилась к следующему: мы готовы поддержать власть, ведущую страну в ВТО, в обмен на отеческую заботу о нашем бизнесе. Ассоциации выстроились в очередь по доведению до властей своих предложений по устранению проблем, порождаемых новыми условиями. Риторика этой группы имела два регистра: сдержанные, подчеркнуто нейтральные суждения о целесообразности вступления в ВТО контрастировали с эмоционально яркими призывами исправить допущенную по отношению к той или иной отрасли несправедливость. </w:t>
      </w:r>
      <w:r w:rsidR="00850CED">
        <w:rPr>
          <w:rFonts w:ascii="Times New Roman" w:eastAsia="Calibri" w:hAnsi="Times New Roman" w:cs="Times New Roman"/>
          <w:sz w:val="24"/>
          <w:szCs w:val="24"/>
        </w:rPr>
        <w:t xml:space="preserve">Провозглашался лозунг: «Протекционизм как принцип – это плохо, но наш случай – исключение из правил».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Особенно трогательно и наивно звучали предложения отложить подписание итоговых документов, чтобы еще раз подумать, как привести их в соответствие с интересами той или иной отрасли. </w:t>
      </w:r>
    </w:p>
    <w:p w:rsidR="006547A4" w:rsidRDefault="006547A4" w:rsidP="006547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Принципиальная установка на защиту отдельных аграрных сфер, а не всего российского АПК отличала эту группу от непримиримых борцов с ВТО, чью позицию квалифицировали как «неконструктивную» и всеми способами от нее дистанциров</w:t>
      </w:r>
      <w:r w:rsidR="00B93813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лись. Очевидно, что такая стратегия не предполагала широкой консолидации бизнеса. Наоборот, чем меньше круг тех, кто докажет свой статус «исключительного случая», тем эффективнее пройдут переговоры с властью. Отсюда курс на размежевание, на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изоляционность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усилий бизнеса, что объясняет, почему открытые площадки для переговоров с властью накануне присоединения к ВТО (например, конференции с участием представителей министерств экономики и сельского хозяйства) были проигнорированы многими крупными бизнес-ассоциациями, не желающими смешиваться с широким фронтом недовольных. Возникла своеобразная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конкуренция по представлению себя в качестве жертвы </w:t>
      </w:r>
      <w:r w:rsidR="00850CED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в целом верного курса на ВТО</w:t>
      </w:r>
      <w:r w:rsidR="00850CED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. А роль жертвы должна быть оплачена. Стратегия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виктимизации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</w:t>
      </w:r>
      <w:r w:rsidR="009F7D54">
        <w:rPr>
          <w:rStyle w:val="a5"/>
          <w:rFonts w:ascii="Times New Roman" w:eastAsia="Calibri" w:hAnsi="Times New Roman" w:cs="Times New Roman"/>
          <w:sz w:val="24"/>
          <w:szCs w:val="24"/>
        </w:rPr>
        <w:footnoteReference w:id="5"/>
      </w:r>
      <w:r>
        <w:rPr>
          <w:rFonts w:ascii="Times New Roman" w:eastAsia="Calibri" w:hAnsi="Times New Roman" w:cs="Times New Roman"/>
          <w:sz w:val="24"/>
          <w:szCs w:val="24"/>
        </w:rPr>
        <w:t xml:space="preserve"> приобрела состязательный характер, рисуя картину потенциальных рисков в разных сферах сельского хозяйства. Презентация себя в качестве жертвы стала основной рамкой легитимации требований бизнеса. </w:t>
      </w:r>
    </w:p>
    <w:p w:rsidR="006547A4" w:rsidRDefault="006547A4" w:rsidP="006547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Размежевание, подчеркивание исключительности собственного случая приводили к конфликтам в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бизнес-сообществе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. Например, </w:t>
      </w:r>
      <w:r w:rsidR="00B93813">
        <w:rPr>
          <w:rFonts w:ascii="Times New Roman" w:eastAsia="Calibri" w:hAnsi="Times New Roman" w:cs="Times New Roman"/>
          <w:sz w:val="24"/>
          <w:szCs w:val="24"/>
        </w:rPr>
        <w:t>на одной из конференций с участием представителей власти и бизнеса в течение нескольких часов можно было</w:t>
      </w:r>
      <w:r w:rsidR="00B91B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93813">
        <w:rPr>
          <w:rFonts w:ascii="Times New Roman" w:eastAsia="Calibri" w:hAnsi="Times New Roman" w:cs="Times New Roman"/>
          <w:sz w:val="24"/>
          <w:szCs w:val="24"/>
        </w:rPr>
        <w:t xml:space="preserve">наблюдать смену тактики. Сначала </w:t>
      </w:r>
      <w:r>
        <w:rPr>
          <w:rFonts w:ascii="Times New Roman" w:eastAsia="Calibri" w:hAnsi="Times New Roman" w:cs="Times New Roman"/>
          <w:sz w:val="24"/>
          <w:szCs w:val="24"/>
        </w:rPr>
        <w:t>животноводы и производители колбас выступали единым фронтом, апеллируя к «Доктрине продовольственной безопасности».</w:t>
      </w:r>
      <w:r w:rsidR="00B91B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Но очень быстро выяснилось, что власть не идет на уступки и придать всему бизнесу, связанному с мясом, статус исключения из правил, не удастся. </w:t>
      </w:r>
      <w:r w:rsidR="00B93813">
        <w:rPr>
          <w:rFonts w:ascii="Times New Roman" w:eastAsia="Calibri" w:hAnsi="Times New Roman" w:cs="Times New Roman"/>
          <w:sz w:val="24"/>
          <w:szCs w:val="24"/>
        </w:rPr>
        <w:t>Тогда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производители колбас сменили позицию, демонстративно отстранив</w:t>
      </w:r>
      <w:r w:rsidR="00B93813">
        <w:rPr>
          <w:rFonts w:ascii="Times New Roman" w:eastAsia="Calibri" w:hAnsi="Times New Roman" w:cs="Times New Roman"/>
          <w:sz w:val="24"/>
          <w:szCs w:val="24"/>
        </w:rPr>
        <w:t>шись от требований животноводов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: рынок мяса должен стать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более конкурентным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, но производство колбас надо защитить от импорта на том основании, что речь идет о предприятиях с высокой добавочной стоимостью. </w:t>
      </w:r>
      <w:r w:rsidR="00B93813">
        <w:rPr>
          <w:rFonts w:ascii="Times New Roman" w:eastAsia="Calibri" w:hAnsi="Times New Roman" w:cs="Times New Roman"/>
          <w:sz w:val="24"/>
          <w:szCs w:val="24"/>
        </w:rPr>
        <w:t xml:space="preserve">Солидарность как ресурс давления на власть сменилась жестким размежеванием.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Прежний союзник был выведен за границы лоббируемых решений по принципу «Боливар не выдержит двоих». </w:t>
      </w:r>
    </w:p>
    <w:p w:rsidR="006547A4" w:rsidRDefault="006547A4" w:rsidP="006547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Если первая группа аграрных бизнесменов делала ставку на громкую публичную дискуссию с властью, выбрав стратегию «голоса», то вторая группа предпочла комбинировать риторику лояльности с действиями по достижению компромисса, достигаемого в ходе кулуарных переговоров в ведомственных коридорах. Забегая вперед, отметим результативность обеих стратегий.</w:t>
      </w:r>
    </w:p>
    <w:p w:rsidR="006547A4" w:rsidRDefault="006547A4" w:rsidP="006547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Третья группа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предпринимателей, связанных с аграрной сферой, выбрала стратегию «лояльности». Эта группа выступала публичным доказательством того, что не весь аграрный бизнес разделяет «алармистские настроения». Представители группы «лояльных» ничего не опротестовывали, и явно ничего не просили. Позиция этой группы сводилась к следующему: </w:t>
      </w:r>
    </w:p>
    <w:p w:rsidR="006547A4" w:rsidRDefault="008F5BDD" w:rsidP="006547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="006547A4">
        <w:rPr>
          <w:rFonts w:ascii="Times New Roman" w:eastAsia="Calibri" w:hAnsi="Times New Roman" w:cs="Times New Roman"/>
          <w:sz w:val="24"/>
          <w:szCs w:val="24"/>
        </w:rPr>
        <w:t xml:space="preserve"> минусы от ВТО, которые проявятся сразу, будут меньше выигрышей, ожидаемых в перспективе;</w:t>
      </w:r>
    </w:p>
    <w:p w:rsidR="006547A4" w:rsidRDefault="008F5BDD" w:rsidP="006547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="006547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547A4">
        <w:rPr>
          <w:rFonts w:ascii="Times New Roman" w:eastAsia="Calibri" w:hAnsi="Times New Roman" w:cs="Times New Roman"/>
          <w:sz w:val="24"/>
          <w:szCs w:val="24"/>
        </w:rPr>
        <w:t>неэффективые</w:t>
      </w:r>
      <w:proofErr w:type="spellEnd"/>
      <w:r w:rsidR="006547A4">
        <w:rPr>
          <w:rFonts w:ascii="Times New Roman" w:eastAsia="Calibri" w:hAnsi="Times New Roman" w:cs="Times New Roman"/>
          <w:sz w:val="24"/>
          <w:szCs w:val="24"/>
        </w:rPr>
        <w:t xml:space="preserve"> сектора сельского хозяйства отомрут, но это неизбежная цена оздоровления экономики (например, производство свинины в ЛПХ);</w:t>
      </w:r>
    </w:p>
    <w:p w:rsidR="006547A4" w:rsidRDefault="008F5BDD" w:rsidP="006547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="006547A4">
        <w:rPr>
          <w:rFonts w:ascii="Times New Roman" w:eastAsia="Calibri" w:hAnsi="Times New Roman" w:cs="Times New Roman"/>
          <w:sz w:val="24"/>
          <w:szCs w:val="24"/>
        </w:rPr>
        <w:t xml:space="preserve"> бюджетное субсидирование является анахронизмом, от которого надо постепенно избавляться, переходя к более разнообразным мерам поддержки сельского хозяйства;</w:t>
      </w:r>
    </w:p>
    <w:p w:rsidR="006547A4" w:rsidRDefault="008F5BDD" w:rsidP="006547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="006547A4">
        <w:rPr>
          <w:rFonts w:ascii="Times New Roman" w:eastAsia="Calibri" w:hAnsi="Times New Roman" w:cs="Times New Roman"/>
          <w:sz w:val="24"/>
          <w:szCs w:val="24"/>
        </w:rPr>
        <w:t xml:space="preserve"> проблемы сельского хозяйства имеют внутреннюю природу, и ВТО вынудит заняться их решением.</w:t>
      </w:r>
    </w:p>
    <w:p w:rsidR="006547A4" w:rsidRDefault="006547A4" w:rsidP="006547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Лидером группы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лояльного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агробизнеса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был Российский зерновой союз</w:t>
      </w:r>
      <w:r w:rsidR="00B93813">
        <w:rPr>
          <w:rFonts w:ascii="Times New Roman" w:eastAsia="Calibri" w:hAnsi="Times New Roman" w:cs="Times New Roman"/>
          <w:sz w:val="24"/>
          <w:szCs w:val="24"/>
        </w:rPr>
        <w:t xml:space="preserve"> в лице </w:t>
      </w:r>
      <w:proofErr w:type="spellStart"/>
      <w:r w:rsidR="00B93813">
        <w:rPr>
          <w:rFonts w:ascii="Times New Roman" w:eastAsia="Calibri" w:hAnsi="Times New Roman" w:cs="Times New Roman"/>
          <w:sz w:val="24"/>
          <w:szCs w:val="24"/>
        </w:rPr>
        <w:t>А.Злочевского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Возможность «стать над схваткой» и стать носителем «беспристрастной позиции» была связана с тем, что «д</w:t>
      </w:r>
      <w:r>
        <w:rPr>
          <w:rFonts w:ascii="Times New Roman" w:hAnsi="Times New Roman" w:cs="Times New Roman"/>
          <w:sz w:val="24"/>
          <w:szCs w:val="24"/>
        </w:rPr>
        <w:t>ля зерновиков, собственно говоря, ничего особо не меняется. У нас нет никаких режимов регулирования, привязанных к ВТО, которые бы как-то существенно повлияли на ввоз или вывоз»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6"/>
      </w:r>
      <w:r>
        <w:rPr>
          <w:rFonts w:ascii="Times New Roman" w:hAnsi="Times New Roman" w:cs="Times New Roman"/>
          <w:sz w:val="24"/>
          <w:szCs w:val="24"/>
        </w:rPr>
        <w:t xml:space="preserve">. Внутренняя цена на зерно, которая ниже цены мирового рынка, защищает от импорта гораздо лучше любых таможенных пошлин. Не испытывая угрозы импорта зерна, экспортеры могли выиграть от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импорта дешевой сельхозтехники, сулимой членством в ВТО. Проблемы животноводов и птицеводов означали сокращение внутреннего потребления зерна, что создавало возможности для роста экспорта. И даже запрет на экспортные субсидии как часть условий присоединения России к ВТО не огорчил зерновых экспортеров, поскольку получить такие субсидии им не удавалось и прежде </w:t>
      </w:r>
      <w:r w:rsidR="008F5BDD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их пути стояло не ВТО, а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Минфин. Более того, членство в ВТО давало возможность разрушить единую Причерноморскую квоту на экспорт сельхозпродукции в Евросоюз и потребовать отдельную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страновую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квоту, избавляющую от конкуренции зерна со стороны Казахстана и Украины.</w:t>
      </w:r>
    </w:p>
    <w:p w:rsidR="006547A4" w:rsidRDefault="006547A4" w:rsidP="006547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 таком балансе потерь и приобретений Российский зерновой союз в лице господина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А.Злочевского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активно поддерживал вступление в ВТО как горькое, но эффективное лекарство для аграрной сферы: </w:t>
      </w:r>
      <w:r w:rsidRPr="004C2EE7">
        <w:rPr>
          <w:rFonts w:ascii="Times New Roman" w:eastAsia="Calibri" w:hAnsi="Times New Roman" w:cs="Times New Roman"/>
          <w:sz w:val="24"/>
          <w:szCs w:val="24"/>
        </w:rPr>
        <w:t>«</w:t>
      </w:r>
      <w:r w:rsidRPr="004C2EE7">
        <w:rPr>
          <w:rStyle w:val="a7"/>
          <w:rFonts w:ascii="Times New Roman" w:hAnsi="Times New Roman" w:cs="Times New Roman"/>
          <w:color w:val="000000"/>
          <w:sz w:val="24"/>
          <w:szCs w:val="24"/>
        </w:rPr>
        <w:t>Положительно, что вступление в ВТО вынуждает нас вытащить проблемы на поверхность и устранять их причины. ВТО – это лекарство»</w:t>
      </w:r>
      <w:r w:rsidRPr="004C2EE7">
        <w:rPr>
          <w:rStyle w:val="a5"/>
          <w:rFonts w:ascii="Times New Roman" w:hAnsi="Times New Roman" w:cs="Times New Roman"/>
          <w:iCs/>
          <w:color w:val="000000"/>
          <w:sz w:val="24"/>
          <w:szCs w:val="24"/>
        </w:rPr>
        <w:footnoteReference w:id="7"/>
      </w:r>
      <w:r w:rsidRPr="004C2EE7">
        <w:rPr>
          <w:rStyle w:val="a7"/>
          <w:rFonts w:ascii="Times New Roman" w:hAnsi="Times New Roman" w:cs="Times New Roman"/>
          <w:color w:val="000000"/>
          <w:sz w:val="24"/>
          <w:szCs w:val="24"/>
        </w:rPr>
        <w:t>; «придется лечить не симптомы, а саму болезнь»</w:t>
      </w:r>
      <w:r w:rsidR="004C34AA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2DAA" w:rsidRPr="00942DAA">
        <w:rPr>
          <w:rStyle w:val="a7"/>
          <w:rFonts w:ascii="Times New Roman" w:hAnsi="Times New Roman" w:cs="Times New Roman"/>
          <w:i w:val="0"/>
          <w:color w:val="000000"/>
          <w:sz w:val="24"/>
          <w:szCs w:val="24"/>
        </w:rPr>
        <w:t>[</w:t>
      </w:r>
      <w:proofErr w:type="spellStart"/>
      <w:r w:rsidR="004C34AA" w:rsidRPr="00942DAA">
        <w:rPr>
          <w:rStyle w:val="a7"/>
          <w:rFonts w:ascii="Times New Roman" w:hAnsi="Times New Roman" w:cs="Times New Roman"/>
          <w:color w:val="000000"/>
          <w:sz w:val="24"/>
          <w:szCs w:val="24"/>
        </w:rPr>
        <w:t>Злочевский</w:t>
      </w:r>
      <w:proofErr w:type="spellEnd"/>
      <w:r w:rsidR="004C34AA">
        <w:rPr>
          <w:rStyle w:val="a7"/>
          <w:rFonts w:ascii="Times New Roman" w:hAnsi="Times New Roman" w:cs="Times New Roman"/>
          <w:i w:val="0"/>
          <w:color w:val="000000"/>
          <w:sz w:val="24"/>
          <w:szCs w:val="24"/>
        </w:rPr>
        <w:t xml:space="preserve"> 2012, с.97</w:t>
      </w:r>
      <w:r w:rsidR="00942DAA" w:rsidRPr="00942DAA">
        <w:rPr>
          <w:rStyle w:val="a7"/>
          <w:rFonts w:ascii="Times New Roman" w:hAnsi="Times New Roman" w:cs="Times New Roman"/>
          <w:i w:val="0"/>
          <w:color w:val="000000"/>
          <w:sz w:val="24"/>
          <w:szCs w:val="24"/>
        </w:rPr>
        <w:t>]</w:t>
      </w:r>
      <w:r>
        <w:rPr>
          <w:rStyle w:val="a7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Конечно, не только Российский зерновой союз мог похвастаться своей нечувствительностью к вступлению в ВТО. Например, Российский соевый союз был в том же положении. Но для публичной роли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соеводы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не подходили ввиду скромных масштабов деятельности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нехаризматичности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лидера.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 этим критериям Российский зерновой союз не знал себе равных.</w:t>
      </w:r>
      <w:proofErr w:type="gramEnd"/>
    </w:p>
    <w:p w:rsidR="006547A4" w:rsidRDefault="006547A4" w:rsidP="006547A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Лояльность была вознаграждена участием в формировании аграрной политики: президент Российского зернового союза был назначен руководителем рабочей группы Общественного совета при Минсельхозе, которая вырабатывала рекомендации по </w:t>
      </w:r>
      <w:r w:rsidR="00E4235C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переносу</w:t>
      </w:r>
      <w:r w:rsidR="00E4235C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господдержки сельского хозяйства из </w:t>
      </w:r>
      <w:r w:rsidR="00E4235C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желтой</w:t>
      </w:r>
      <w:r w:rsidR="00E4235C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корзины ВТО в </w:t>
      </w:r>
      <w:r w:rsidR="00E4235C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зеленую</w:t>
      </w:r>
      <w:r w:rsidR="00E4235C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, разрешенную. </w:t>
      </w:r>
    </w:p>
    <w:p w:rsidR="006547A4" w:rsidRDefault="006547A4" w:rsidP="006547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Менее очевидно, почему стратегию публичной лояльности выбрали те, кто потенциально проигрывал от вступления в ВТО. Например, Союз производителей молока. По множеству позиций вступление в ВТО было им невыгодно</w:t>
      </w:r>
      <w:r w:rsidR="00850CED">
        <w:rPr>
          <w:rFonts w:ascii="Times New Roman" w:eastAsia="Calibri" w:hAnsi="Times New Roman" w:cs="Times New Roman"/>
          <w:sz w:val="24"/>
          <w:szCs w:val="24"/>
        </w:rPr>
        <w:t xml:space="preserve">, однако </w:t>
      </w:r>
      <w:r>
        <w:rPr>
          <w:rFonts w:ascii="Times New Roman" w:eastAsia="Calibri" w:hAnsi="Times New Roman" w:cs="Times New Roman"/>
          <w:sz w:val="24"/>
          <w:szCs w:val="24"/>
        </w:rPr>
        <w:t>они присоединились к группе лояльных. Дело в том, что угроза, исходящая от ВТО, была делом завтрашнего дня, тогда как единое таможенное пространство с Казахстаном и Белоруссией (обе страны – не члены ВТО) уже привело к массе серьезных проблем. Импорт молочных продуктов из Белоруссии был обильным, дешевым и имел позитивный имидж у потребителей. История «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молочный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войн» с Белоруссией – отдельная тема. Но и в менее острой</w:t>
      </w:r>
      <w:r w:rsidR="00850CED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«мирной» стадии борьба за молочный рынок шла не только рыночными методами, активно использовался административный ресурс. Демонстрация публичной лояльности по вопросу ВТО давала возможность укрепить административную поддержку в защите молочного рынка от Белоруссии.</w:t>
      </w:r>
      <w:r w:rsidR="00B91B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На фоне угрозы, исходящей от Белоруссии, и ВТО было не страшно. Кроме того, в связи с ВТО появлялась удобная рамка для апелляции к западному опыту: социальная реклама молока, введение продовольственных карточек, обеспечение школьников молочными продуктами.</w:t>
      </w:r>
    </w:p>
    <w:p w:rsidR="00045641" w:rsidRDefault="006547A4" w:rsidP="009A3F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Ценность поддержки со стороны потенциально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страдающих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имела особую символическую ценность. Характерно, что на встречу с правительством РФ по поводу вступления в ВТО (июнь 2012 г.) от бизнеса были приглашены: А.</w:t>
      </w:r>
      <w:r w:rsidR="00377289" w:rsidRPr="003772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Мордашов – владелец металлургического гиганта «Северсталь», представитель черной металлургии, потенциально выигрывающей от вступления в ВТО; А.</w:t>
      </w:r>
      <w:r w:rsidR="00377289" w:rsidRPr="003772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Злочевский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президент Российского зернового союза, мало чувствительного к условиям ВТО; А.</w:t>
      </w:r>
      <w:r w:rsidR="00377289" w:rsidRPr="003772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Даниленко – член совета директоров ООО «Российская молочная компания», представляющий сектор, потенциально страдающий от вступления в ВТО. Три градации бизнеса – выигрывающий, нейтральный и проигрывающий – призваны были засвидетельствовать поддержку курса на ВТО. Забегая вперед скажем, что надежды молочной отрасли на покровительство власти не оправдались, и вскоре позиция по отношению к ВТО того же А.</w:t>
      </w:r>
      <w:r w:rsidR="00377289" w:rsidRPr="003772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Даниленко стала резко критической.</w:t>
      </w:r>
    </w:p>
    <w:p w:rsidR="006E55EB" w:rsidRDefault="006E55EB" w:rsidP="009A3F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672">
        <w:rPr>
          <w:rFonts w:ascii="Times New Roman" w:eastAsia="Calibri" w:hAnsi="Times New Roman" w:cs="Times New Roman"/>
          <w:sz w:val="24"/>
          <w:szCs w:val="24"/>
        </w:rPr>
        <w:t>Сравнение стратегий аграрного бизнеса накануне присоединения к ВТО представлено в таблице 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4235C" w:rsidRDefault="00E4235C" w:rsidP="00E4235C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6547A4" w:rsidRPr="00E4235C" w:rsidRDefault="006547A4" w:rsidP="00E4235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Таблица 1</w:t>
      </w:r>
      <w:r w:rsidR="00E4235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E4235C">
        <w:rPr>
          <w:rFonts w:ascii="Times New Roman" w:eastAsia="Calibri" w:hAnsi="Times New Roman" w:cs="Times New Roman"/>
          <w:b/>
          <w:sz w:val="24"/>
          <w:szCs w:val="24"/>
        </w:rPr>
        <w:t>Сравнение стратегий аграрного бизнеса накануне присоединения к ВТО</w:t>
      </w:r>
    </w:p>
    <w:p w:rsidR="006547A4" w:rsidRDefault="006547A4" w:rsidP="006547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6"/>
        <w:tblW w:w="9525" w:type="dxa"/>
        <w:tblLayout w:type="fixed"/>
        <w:tblLook w:val="04A0"/>
      </w:tblPr>
      <w:tblGrid>
        <w:gridCol w:w="1809"/>
        <w:gridCol w:w="2553"/>
        <w:gridCol w:w="2875"/>
        <w:gridCol w:w="2288"/>
      </w:tblGrid>
      <w:tr w:rsidR="006547A4" w:rsidRPr="003604AA" w:rsidTr="00541E6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6547A4" w:rsidRPr="00E6715E" w:rsidRDefault="006547A4" w:rsidP="00541E6F">
            <w:pPr>
              <w:rPr>
                <w:rFonts w:ascii="Times New Roman" w:eastAsia="Calibri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E6715E">
              <w:rPr>
                <w:rFonts w:ascii="Times New Roman" w:eastAsia="Calibri" w:hAnsi="Times New Roman" w:cs="Times New Roman"/>
                <w:b/>
                <w:color w:val="FFFFFF" w:themeColor="background1"/>
                <w:sz w:val="20"/>
                <w:szCs w:val="20"/>
              </w:rPr>
              <w:t>Критерии сравнения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6547A4" w:rsidRPr="00E6715E" w:rsidRDefault="006547A4" w:rsidP="00541E6F">
            <w:pPr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E6715E">
              <w:rPr>
                <w:rFonts w:ascii="Times New Roman" w:eastAsia="Calibri" w:hAnsi="Times New Roman" w:cs="Times New Roman"/>
                <w:b/>
                <w:color w:val="FFFFFF" w:themeColor="background1"/>
                <w:sz w:val="20"/>
                <w:szCs w:val="20"/>
              </w:rPr>
              <w:t>Стратегия «голоса» (публичный протест)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6547A4" w:rsidRPr="00E6715E" w:rsidRDefault="006547A4" w:rsidP="00541E6F">
            <w:pPr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E6715E">
              <w:rPr>
                <w:rFonts w:ascii="Times New Roman" w:eastAsia="Calibri" w:hAnsi="Times New Roman" w:cs="Times New Roman"/>
                <w:b/>
                <w:color w:val="FFFFFF" w:themeColor="background1"/>
                <w:sz w:val="20"/>
                <w:szCs w:val="20"/>
              </w:rPr>
              <w:t>Стратегия «</w:t>
            </w:r>
            <w:proofErr w:type="spellStart"/>
            <w:r w:rsidRPr="00E6715E">
              <w:rPr>
                <w:rFonts w:ascii="Times New Roman" w:eastAsia="Calibri" w:hAnsi="Times New Roman" w:cs="Times New Roman"/>
                <w:b/>
                <w:color w:val="FFFFFF" w:themeColor="background1"/>
                <w:sz w:val="20"/>
                <w:szCs w:val="20"/>
              </w:rPr>
              <w:t>виктимизации</w:t>
            </w:r>
            <w:proofErr w:type="spellEnd"/>
            <w:r w:rsidRPr="00E6715E">
              <w:rPr>
                <w:rFonts w:ascii="Times New Roman" w:eastAsia="Calibri" w:hAnsi="Times New Roman" w:cs="Times New Roman"/>
                <w:b/>
                <w:color w:val="FFFFFF" w:themeColor="background1"/>
                <w:sz w:val="20"/>
                <w:szCs w:val="20"/>
              </w:rPr>
              <w:t>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6547A4" w:rsidRPr="00E6715E" w:rsidRDefault="006547A4" w:rsidP="00541E6F">
            <w:pPr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E6715E">
              <w:rPr>
                <w:rFonts w:ascii="Times New Roman" w:eastAsia="Calibri" w:hAnsi="Times New Roman" w:cs="Times New Roman"/>
                <w:b/>
                <w:color w:val="FFFFFF" w:themeColor="background1"/>
                <w:sz w:val="20"/>
                <w:szCs w:val="20"/>
              </w:rPr>
              <w:t>Стратегия публичной лояльности</w:t>
            </w:r>
          </w:p>
        </w:tc>
      </w:tr>
      <w:tr w:rsidR="006547A4" w:rsidTr="00541E6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A4" w:rsidRPr="00E6715E" w:rsidRDefault="006547A4" w:rsidP="00541E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15E">
              <w:rPr>
                <w:rFonts w:ascii="Times New Roman" w:eastAsia="Calibri" w:hAnsi="Times New Roman" w:cs="Times New Roman"/>
                <w:sz w:val="20"/>
                <w:szCs w:val="20"/>
              </w:rPr>
              <w:t>Суть стратегии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A4" w:rsidRPr="00E6715E" w:rsidRDefault="006547A4" w:rsidP="00541E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15E">
              <w:rPr>
                <w:rFonts w:ascii="Times New Roman" w:eastAsia="Calibri" w:hAnsi="Times New Roman" w:cs="Times New Roman"/>
                <w:sz w:val="20"/>
                <w:szCs w:val="20"/>
              </w:rPr>
              <w:t>Протест против вступления страны в ВТО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A4" w:rsidRPr="00E6715E" w:rsidRDefault="006547A4" w:rsidP="00541E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15E">
              <w:rPr>
                <w:rFonts w:ascii="Times New Roman" w:eastAsia="Calibri" w:hAnsi="Times New Roman" w:cs="Times New Roman"/>
                <w:sz w:val="20"/>
                <w:szCs w:val="20"/>
              </w:rPr>
              <w:t>Попытка изменить условия вступления в ВТО для конкретной отрасли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A4" w:rsidRPr="00E6715E" w:rsidRDefault="006547A4" w:rsidP="00541E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15E">
              <w:rPr>
                <w:rFonts w:ascii="Times New Roman" w:eastAsia="Calibri" w:hAnsi="Times New Roman" w:cs="Times New Roman"/>
                <w:sz w:val="20"/>
                <w:szCs w:val="20"/>
              </w:rPr>
              <w:t>Поддержка вступления в ВТО</w:t>
            </w:r>
          </w:p>
        </w:tc>
      </w:tr>
      <w:tr w:rsidR="006547A4" w:rsidTr="00E6715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547A4" w:rsidRPr="00E6715E" w:rsidRDefault="006547A4" w:rsidP="00541E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15E">
              <w:rPr>
                <w:rFonts w:ascii="Times New Roman" w:eastAsia="Calibri" w:hAnsi="Times New Roman" w:cs="Times New Roman"/>
                <w:sz w:val="20"/>
                <w:szCs w:val="20"/>
              </w:rPr>
              <w:t>Используемые средства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547A4" w:rsidRPr="00E6715E" w:rsidRDefault="006547A4" w:rsidP="00541E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1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Публичная критика власти, требование провести всенародный референдум, создание </w:t>
            </w:r>
            <w:proofErr w:type="spellStart"/>
            <w:r w:rsidRPr="00E6715E">
              <w:rPr>
                <w:rFonts w:ascii="Times New Roman" w:eastAsia="Calibri" w:hAnsi="Times New Roman" w:cs="Times New Roman"/>
                <w:sz w:val="20"/>
                <w:szCs w:val="20"/>
              </w:rPr>
              <w:t>интернет-ресурса</w:t>
            </w:r>
            <w:proofErr w:type="spellEnd"/>
            <w:r w:rsidRPr="00E671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E6715E">
              <w:rPr>
                <w:rFonts w:ascii="Times New Roman" w:eastAsia="Calibri" w:hAnsi="Times New Roman" w:cs="Times New Roman"/>
                <w:sz w:val="20"/>
                <w:szCs w:val="20"/>
              </w:rPr>
              <w:t>ВТО-нет</w:t>
            </w:r>
            <w:proofErr w:type="spellEnd"/>
            <w:r w:rsidRPr="00E6715E">
              <w:rPr>
                <w:rFonts w:ascii="Times New Roman" w:eastAsia="Calibri" w:hAnsi="Times New Roman" w:cs="Times New Roman"/>
                <w:sz w:val="20"/>
                <w:szCs w:val="20"/>
              </w:rPr>
              <w:t>», «</w:t>
            </w:r>
            <w:proofErr w:type="spellStart"/>
            <w:r w:rsidRPr="00E6715E">
              <w:rPr>
                <w:rFonts w:ascii="Times New Roman" w:eastAsia="Calibri" w:hAnsi="Times New Roman" w:cs="Times New Roman"/>
                <w:sz w:val="20"/>
                <w:szCs w:val="20"/>
              </w:rPr>
              <w:t>ВТО-информ</w:t>
            </w:r>
            <w:proofErr w:type="spellEnd"/>
            <w:r w:rsidRPr="00E6715E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547A4" w:rsidRPr="00E6715E" w:rsidRDefault="006547A4" w:rsidP="00541E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1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Воздержание от публичной оценки членства в ВТО, но критика условий присоединения для конкретной отрасли, переговоры </w:t>
            </w:r>
            <w:proofErr w:type="spellStart"/>
            <w:proofErr w:type="gramStart"/>
            <w:r w:rsidRPr="00E6715E">
              <w:rPr>
                <w:rFonts w:ascii="Times New Roman" w:eastAsia="Calibri" w:hAnsi="Times New Roman" w:cs="Times New Roman"/>
                <w:sz w:val="20"/>
                <w:szCs w:val="20"/>
              </w:rPr>
              <w:t>бизнес-ассоциаций</w:t>
            </w:r>
            <w:proofErr w:type="spellEnd"/>
            <w:proofErr w:type="gramEnd"/>
            <w:r w:rsidRPr="00E671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властью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547A4" w:rsidRPr="00E6715E" w:rsidRDefault="006547A4" w:rsidP="00541E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15E">
              <w:rPr>
                <w:rFonts w:ascii="Times New Roman" w:eastAsia="Calibri" w:hAnsi="Times New Roman" w:cs="Times New Roman"/>
                <w:sz w:val="20"/>
                <w:szCs w:val="20"/>
              </w:rPr>
              <w:t>Публичная аргументация целесообразности членства в ВТО как способа преодолеть системные проблемы сельского хозяйства России</w:t>
            </w:r>
          </w:p>
        </w:tc>
      </w:tr>
      <w:tr w:rsidR="006547A4" w:rsidTr="00541E6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A4" w:rsidRPr="00E6715E" w:rsidRDefault="006547A4" w:rsidP="00541E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15E">
              <w:rPr>
                <w:rFonts w:ascii="Times New Roman" w:eastAsia="Calibri" w:hAnsi="Times New Roman" w:cs="Times New Roman"/>
                <w:sz w:val="20"/>
                <w:szCs w:val="20"/>
              </w:rPr>
              <w:t>Временной период приводимой аргументации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A4" w:rsidRPr="00E6715E" w:rsidRDefault="006547A4" w:rsidP="00541E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15E">
              <w:rPr>
                <w:rFonts w:ascii="Times New Roman" w:eastAsia="Calibri" w:hAnsi="Times New Roman" w:cs="Times New Roman"/>
                <w:sz w:val="20"/>
                <w:szCs w:val="20"/>
              </w:rPr>
              <w:t>Поражение в ближайшем будущем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A4" w:rsidRPr="00E6715E" w:rsidRDefault="006547A4" w:rsidP="00541E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15E">
              <w:rPr>
                <w:rFonts w:ascii="Times New Roman" w:eastAsia="Calibri" w:hAnsi="Times New Roman" w:cs="Times New Roman"/>
                <w:sz w:val="20"/>
                <w:szCs w:val="20"/>
              </w:rPr>
              <w:t>Успехи отрасли в последние годы как основание для поддержки в будущем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A4" w:rsidRPr="00E6715E" w:rsidRDefault="006547A4" w:rsidP="00541E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15E">
              <w:rPr>
                <w:rFonts w:ascii="Times New Roman" w:eastAsia="Calibri" w:hAnsi="Times New Roman" w:cs="Times New Roman"/>
                <w:sz w:val="20"/>
                <w:szCs w:val="20"/>
              </w:rPr>
              <w:t>Выигрыш в отдаленной перспективе</w:t>
            </w:r>
          </w:p>
        </w:tc>
      </w:tr>
      <w:tr w:rsidR="006547A4" w:rsidTr="00E6715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547A4" w:rsidRPr="00E6715E" w:rsidRDefault="006547A4" w:rsidP="00541E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15E">
              <w:rPr>
                <w:rFonts w:ascii="Times New Roman" w:eastAsia="Calibri" w:hAnsi="Times New Roman" w:cs="Times New Roman"/>
                <w:sz w:val="20"/>
                <w:szCs w:val="20"/>
              </w:rPr>
              <w:t>Тактика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547A4" w:rsidRPr="00E6715E" w:rsidRDefault="006547A4" w:rsidP="00541E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15E">
              <w:rPr>
                <w:rFonts w:ascii="Times New Roman" w:eastAsia="Calibri" w:hAnsi="Times New Roman" w:cs="Times New Roman"/>
                <w:sz w:val="20"/>
                <w:szCs w:val="20"/>
              </w:rPr>
              <w:t>Консолидация всего аграрного бизнеса для блокирования вступления в ВТО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547A4" w:rsidRPr="00E6715E" w:rsidRDefault="006547A4" w:rsidP="00541E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15E">
              <w:rPr>
                <w:rFonts w:ascii="Times New Roman" w:eastAsia="Calibri" w:hAnsi="Times New Roman" w:cs="Times New Roman"/>
                <w:sz w:val="20"/>
                <w:szCs w:val="20"/>
              </w:rPr>
              <w:t>Размежевание бизнеса, попытка придать своей отрасли статус «исключительной жертвы»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547A4" w:rsidRPr="00E6715E" w:rsidRDefault="006547A4" w:rsidP="00541E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15E">
              <w:rPr>
                <w:rFonts w:ascii="Times New Roman" w:eastAsia="Calibri" w:hAnsi="Times New Roman" w:cs="Times New Roman"/>
                <w:sz w:val="20"/>
                <w:szCs w:val="20"/>
              </w:rPr>
              <w:t>Консолидация бизнеса и власти в овладении новыми инструментами</w:t>
            </w:r>
            <w:r w:rsidR="00B91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6715E">
              <w:rPr>
                <w:rFonts w:ascii="Times New Roman" w:eastAsia="Calibri" w:hAnsi="Times New Roman" w:cs="Times New Roman"/>
                <w:sz w:val="20"/>
                <w:szCs w:val="20"/>
              </w:rPr>
              <w:t>в рамках ВТО</w:t>
            </w:r>
          </w:p>
        </w:tc>
      </w:tr>
      <w:tr w:rsidR="006547A4" w:rsidTr="00541E6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A4" w:rsidRPr="00E6715E" w:rsidRDefault="006547A4" w:rsidP="00541E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15E">
              <w:rPr>
                <w:rFonts w:ascii="Times New Roman" w:eastAsia="Calibri" w:hAnsi="Times New Roman" w:cs="Times New Roman"/>
                <w:sz w:val="20"/>
                <w:szCs w:val="20"/>
              </w:rPr>
              <w:t>Положение бизнеса, выбравшего данную стратегию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A4" w:rsidRPr="00E6715E" w:rsidRDefault="006547A4" w:rsidP="00541E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15E">
              <w:rPr>
                <w:rFonts w:ascii="Times New Roman" w:eastAsia="Calibri" w:hAnsi="Times New Roman" w:cs="Times New Roman"/>
                <w:sz w:val="20"/>
                <w:szCs w:val="20"/>
              </w:rPr>
              <w:t>Высокая негативная чувствительность к условиям ВТО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A4" w:rsidRPr="00E6715E" w:rsidRDefault="006547A4" w:rsidP="00541E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15E">
              <w:rPr>
                <w:rFonts w:ascii="Times New Roman" w:eastAsia="Calibri" w:hAnsi="Times New Roman" w:cs="Times New Roman"/>
                <w:sz w:val="20"/>
                <w:szCs w:val="20"/>
              </w:rPr>
              <w:t>Вариативность последствий присоединения для разных отраслей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A4" w:rsidRPr="00E6715E" w:rsidRDefault="006547A4" w:rsidP="00541E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15E">
              <w:rPr>
                <w:rFonts w:ascii="Times New Roman" w:eastAsia="Calibri" w:hAnsi="Times New Roman" w:cs="Times New Roman"/>
                <w:sz w:val="20"/>
                <w:szCs w:val="20"/>
              </w:rPr>
              <w:t>Малая чувствительность к условиям ВТО</w:t>
            </w:r>
          </w:p>
        </w:tc>
      </w:tr>
      <w:tr w:rsidR="006547A4" w:rsidTr="00E6715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547A4" w:rsidRPr="00E6715E" w:rsidRDefault="006547A4" w:rsidP="00541E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15E">
              <w:rPr>
                <w:rFonts w:ascii="Times New Roman" w:eastAsia="Calibri" w:hAnsi="Times New Roman" w:cs="Times New Roman"/>
                <w:sz w:val="20"/>
                <w:szCs w:val="20"/>
              </w:rPr>
              <w:t>Риторика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547A4" w:rsidRPr="00E6715E" w:rsidRDefault="006547A4" w:rsidP="00541E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E6715E">
              <w:rPr>
                <w:rFonts w:ascii="Times New Roman" w:eastAsia="Calibri" w:hAnsi="Times New Roman" w:cs="Times New Roman"/>
                <w:sz w:val="20"/>
                <w:szCs w:val="20"/>
              </w:rPr>
              <w:t>Патриотический</w:t>
            </w:r>
            <w:proofErr w:type="gramEnd"/>
            <w:r w:rsidRPr="00E671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дискурс, апелляция</w:t>
            </w:r>
            <w:r w:rsidR="00B91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6715E">
              <w:rPr>
                <w:rFonts w:ascii="Times New Roman" w:eastAsia="Calibri" w:hAnsi="Times New Roman" w:cs="Times New Roman"/>
                <w:sz w:val="20"/>
                <w:szCs w:val="20"/>
              </w:rPr>
              <w:t>к мнению народа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547A4" w:rsidRPr="00E6715E" w:rsidRDefault="006547A4" w:rsidP="00541E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15E">
              <w:rPr>
                <w:rFonts w:ascii="Times New Roman" w:eastAsia="Calibri" w:hAnsi="Times New Roman" w:cs="Times New Roman"/>
                <w:sz w:val="20"/>
                <w:szCs w:val="20"/>
              </w:rPr>
              <w:t>Конкурентная презентация отраслей в роли «жертвы»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547A4" w:rsidRPr="00E6715E" w:rsidRDefault="006547A4" w:rsidP="00541E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15E">
              <w:rPr>
                <w:rFonts w:ascii="Times New Roman" w:eastAsia="Calibri" w:hAnsi="Times New Roman" w:cs="Times New Roman"/>
                <w:sz w:val="20"/>
                <w:szCs w:val="20"/>
              </w:rPr>
              <w:t>Нормативный образ эффективной экономики</w:t>
            </w:r>
          </w:p>
        </w:tc>
      </w:tr>
      <w:tr w:rsidR="006547A4" w:rsidTr="00541E6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A4" w:rsidRPr="00E6715E" w:rsidRDefault="006547A4" w:rsidP="00541E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15E">
              <w:rPr>
                <w:rFonts w:ascii="Times New Roman" w:eastAsia="Calibri" w:hAnsi="Times New Roman" w:cs="Times New Roman"/>
                <w:sz w:val="20"/>
                <w:szCs w:val="20"/>
              </w:rPr>
              <w:t>Массовость стратегии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A4" w:rsidRPr="00E6715E" w:rsidRDefault="006547A4" w:rsidP="00541E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15E">
              <w:rPr>
                <w:rFonts w:ascii="Times New Roman" w:eastAsia="Calibri" w:hAnsi="Times New Roman" w:cs="Times New Roman"/>
                <w:sz w:val="20"/>
                <w:szCs w:val="20"/>
              </w:rPr>
              <w:t>Подавляющее меньшинство бизнеса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A4" w:rsidRPr="00E6715E" w:rsidRDefault="006547A4" w:rsidP="00541E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15E">
              <w:rPr>
                <w:rFonts w:ascii="Times New Roman" w:eastAsia="Calibri" w:hAnsi="Times New Roman" w:cs="Times New Roman"/>
                <w:sz w:val="20"/>
                <w:szCs w:val="20"/>
              </w:rPr>
              <w:t>Подавляющее большинство бизнеса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A4" w:rsidRPr="00E6715E" w:rsidRDefault="006547A4" w:rsidP="00541E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15E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Практическое</w:t>
            </w:r>
            <w:r w:rsidR="00B91B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6715E">
              <w:rPr>
                <w:rFonts w:ascii="Times New Roman" w:eastAsia="Calibri" w:hAnsi="Times New Roman" w:cs="Times New Roman"/>
                <w:sz w:val="20"/>
                <w:szCs w:val="20"/>
              </w:rPr>
              <w:t>одиночество</w:t>
            </w:r>
          </w:p>
        </w:tc>
      </w:tr>
      <w:tr w:rsidR="006547A4" w:rsidTr="00E6715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547A4" w:rsidRPr="00E6715E" w:rsidRDefault="006547A4" w:rsidP="00541E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15E">
              <w:rPr>
                <w:rFonts w:ascii="Times New Roman" w:eastAsia="Calibri" w:hAnsi="Times New Roman" w:cs="Times New Roman"/>
                <w:sz w:val="20"/>
                <w:szCs w:val="20"/>
              </w:rPr>
              <w:t>Область рассмотрения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547A4" w:rsidRPr="00E6715E" w:rsidRDefault="006547A4" w:rsidP="00541E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15E">
              <w:rPr>
                <w:rFonts w:ascii="Times New Roman" w:eastAsia="Calibri" w:hAnsi="Times New Roman" w:cs="Times New Roman"/>
                <w:sz w:val="20"/>
                <w:szCs w:val="20"/>
              </w:rPr>
              <w:t>Экономика России с акцентом на сельское хозяйство и аграрное машиностроение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547A4" w:rsidRPr="00E6715E" w:rsidRDefault="006547A4" w:rsidP="00541E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15E">
              <w:rPr>
                <w:rFonts w:ascii="Times New Roman" w:eastAsia="Calibri" w:hAnsi="Times New Roman" w:cs="Times New Roman"/>
                <w:sz w:val="20"/>
                <w:szCs w:val="20"/>
              </w:rPr>
              <w:t>Отдельн</w:t>
            </w:r>
            <w:r w:rsidR="00CE2D42" w:rsidRPr="00E6715E">
              <w:rPr>
                <w:rFonts w:ascii="Times New Roman" w:eastAsia="Calibri" w:hAnsi="Times New Roman" w:cs="Times New Roman"/>
                <w:sz w:val="20"/>
                <w:szCs w:val="20"/>
              </w:rPr>
              <w:t>ые</w:t>
            </w:r>
            <w:r w:rsidRPr="00E671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отрасл</w:t>
            </w:r>
            <w:r w:rsidR="00CE2D42" w:rsidRPr="00E6715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547A4" w:rsidRPr="00E6715E" w:rsidRDefault="006547A4" w:rsidP="00541E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15E">
              <w:rPr>
                <w:rFonts w:ascii="Times New Roman" w:eastAsia="Calibri" w:hAnsi="Times New Roman" w:cs="Times New Roman"/>
                <w:sz w:val="20"/>
                <w:szCs w:val="20"/>
              </w:rPr>
              <w:t>Сельское хозяйство России</w:t>
            </w:r>
          </w:p>
        </w:tc>
      </w:tr>
      <w:tr w:rsidR="006547A4" w:rsidTr="00541E6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A4" w:rsidRPr="00E6715E" w:rsidRDefault="006547A4" w:rsidP="00541E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15E">
              <w:rPr>
                <w:rFonts w:ascii="Times New Roman" w:eastAsia="Calibri" w:hAnsi="Times New Roman" w:cs="Times New Roman"/>
                <w:sz w:val="20"/>
                <w:szCs w:val="20"/>
              </w:rPr>
              <w:t>Предполагаемые последствия членства в ВТО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A4" w:rsidRPr="00E6715E" w:rsidRDefault="006547A4" w:rsidP="00541E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15E">
              <w:rPr>
                <w:rFonts w:ascii="Times New Roman" w:eastAsia="Calibri" w:hAnsi="Times New Roman" w:cs="Times New Roman"/>
                <w:sz w:val="20"/>
                <w:szCs w:val="20"/>
              </w:rPr>
              <w:t>Разгром аграрной экономики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A4" w:rsidRPr="00E6715E" w:rsidRDefault="006547A4" w:rsidP="00541E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15E">
              <w:rPr>
                <w:rFonts w:ascii="Times New Roman" w:eastAsia="Calibri" w:hAnsi="Times New Roman" w:cs="Times New Roman"/>
                <w:sz w:val="20"/>
                <w:szCs w:val="20"/>
              </w:rPr>
              <w:t>Трудности для конкретной отрасли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A4" w:rsidRPr="00E6715E" w:rsidRDefault="006547A4" w:rsidP="00541E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15E">
              <w:rPr>
                <w:rFonts w:ascii="Times New Roman" w:eastAsia="Calibri" w:hAnsi="Times New Roman" w:cs="Times New Roman"/>
                <w:sz w:val="20"/>
                <w:szCs w:val="20"/>
              </w:rPr>
              <w:t>Оздоровление аграрной экономики</w:t>
            </w:r>
          </w:p>
        </w:tc>
      </w:tr>
      <w:tr w:rsidR="006547A4" w:rsidTr="00E6715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547A4" w:rsidRPr="00E6715E" w:rsidRDefault="006547A4" w:rsidP="00541E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15E">
              <w:rPr>
                <w:rFonts w:ascii="Times New Roman" w:eastAsia="Calibri" w:hAnsi="Times New Roman" w:cs="Times New Roman"/>
                <w:sz w:val="20"/>
                <w:szCs w:val="20"/>
              </w:rPr>
              <w:t>Характеристика условий присоединения к ВТО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547A4" w:rsidRPr="00E6715E" w:rsidRDefault="006547A4" w:rsidP="00541E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15E">
              <w:rPr>
                <w:rFonts w:ascii="Times New Roman" w:eastAsia="Calibri" w:hAnsi="Times New Roman" w:cs="Times New Roman"/>
                <w:sz w:val="20"/>
                <w:szCs w:val="20"/>
              </w:rPr>
              <w:t>Предательство национальных интересов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547A4" w:rsidRPr="00E6715E" w:rsidRDefault="006547A4" w:rsidP="00541E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15E">
              <w:rPr>
                <w:rFonts w:ascii="Times New Roman" w:eastAsia="Calibri" w:hAnsi="Times New Roman" w:cs="Times New Roman"/>
                <w:sz w:val="20"/>
                <w:szCs w:val="20"/>
              </w:rPr>
              <w:t>Досадная ошибка, допущенная по отношению к конкретной отрасли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547A4" w:rsidRPr="00E6715E" w:rsidRDefault="006547A4" w:rsidP="00541E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15E">
              <w:rPr>
                <w:rFonts w:ascii="Times New Roman" w:eastAsia="Calibri" w:hAnsi="Times New Roman" w:cs="Times New Roman"/>
                <w:sz w:val="20"/>
                <w:szCs w:val="20"/>
              </w:rPr>
              <w:t>Горькое, но необходимое лекарство</w:t>
            </w:r>
          </w:p>
        </w:tc>
      </w:tr>
      <w:tr w:rsidR="006547A4" w:rsidTr="00541E6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A4" w:rsidRPr="00E6715E" w:rsidRDefault="006547A4" w:rsidP="00541E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15E">
              <w:rPr>
                <w:rFonts w:ascii="Times New Roman" w:eastAsia="Calibri" w:hAnsi="Times New Roman" w:cs="Times New Roman"/>
                <w:sz w:val="20"/>
                <w:szCs w:val="20"/>
              </w:rPr>
              <w:t>Самые яркие представители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A4" w:rsidRPr="00E6715E" w:rsidRDefault="006547A4" w:rsidP="00541E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6715E">
              <w:rPr>
                <w:rFonts w:ascii="Times New Roman" w:eastAsia="Calibri" w:hAnsi="Times New Roman" w:cs="Times New Roman"/>
                <w:sz w:val="20"/>
                <w:szCs w:val="20"/>
              </w:rPr>
              <w:t>Россельмаш</w:t>
            </w:r>
            <w:proofErr w:type="spellEnd"/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A4" w:rsidRPr="00E6715E" w:rsidRDefault="006547A4" w:rsidP="00541E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15E">
              <w:rPr>
                <w:rFonts w:ascii="Times New Roman" w:eastAsia="Calibri" w:hAnsi="Times New Roman" w:cs="Times New Roman"/>
                <w:sz w:val="20"/>
                <w:szCs w:val="20"/>
              </w:rPr>
              <w:t>Национальная мясная ассоциация, Национальный союз свиноводов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A4" w:rsidRPr="00E6715E" w:rsidRDefault="006547A4" w:rsidP="00541E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15E">
              <w:rPr>
                <w:rFonts w:ascii="Times New Roman" w:eastAsia="Calibri" w:hAnsi="Times New Roman" w:cs="Times New Roman"/>
                <w:sz w:val="20"/>
                <w:szCs w:val="20"/>
              </w:rPr>
              <w:t>Российский зерновой союз</w:t>
            </w:r>
          </w:p>
        </w:tc>
      </w:tr>
    </w:tbl>
    <w:p w:rsidR="006547A4" w:rsidRDefault="006547A4" w:rsidP="006547A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547A4" w:rsidRPr="00E4235C" w:rsidRDefault="006547A4" w:rsidP="00E4235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4235C">
        <w:rPr>
          <w:rFonts w:ascii="Times New Roman" w:eastAsia="Calibri" w:hAnsi="Times New Roman" w:cs="Times New Roman"/>
          <w:b/>
          <w:sz w:val="24"/>
          <w:szCs w:val="24"/>
        </w:rPr>
        <w:t>Стратегии адаптации аграрного бизнеса к условиям ВТО</w:t>
      </w:r>
    </w:p>
    <w:p w:rsidR="00E4235C" w:rsidRDefault="00E4235C" w:rsidP="006C2C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2CBC" w:rsidRDefault="006547A4" w:rsidP="00E423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Борьба против вступления в ВТО или за изменение условий присоединения потеряла смысл 22 августа 2012 г. Бизнес начал адаптироваться к работе в новых условиях. </w:t>
      </w:r>
      <w:r w:rsidR="006C2CBC">
        <w:rPr>
          <w:rFonts w:ascii="Times New Roman" w:eastAsia="Calibri" w:hAnsi="Times New Roman" w:cs="Times New Roman"/>
          <w:sz w:val="24"/>
          <w:szCs w:val="24"/>
        </w:rPr>
        <w:t>К</w:t>
      </w:r>
      <w:r w:rsidR="006C2CBC">
        <w:rPr>
          <w:rFonts w:ascii="Times New Roman" w:hAnsi="Times New Roman" w:cs="Times New Roman"/>
          <w:sz w:val="24"/>
          <w:szCs w:val="24"/>
        </w:rPr>
        <w:t xml:space="preserve">акие стратегии адаптации демонстрируют российские аграрии? </w:t>
      </w:r>
      <w:r w:rsidR="0074179E">
        <w:rPr>
          <w:rFonts w:ascii="Times New Roman" w:hAnsi="Times New Roman" w:cs="Times New Roman"/>
          <w:sz w:val="24"/>
          <w:szCs w:val="24"/>
        </w:rPr>
        <w:t>К</w:t>
      </w:r>
      <w:r w:rsidR="006C2CBC">
        <w:rPr>
          <w:rFonts w:ascii="Times New Roman" w:hAnsi="Times New Roman" w:cs="Times New Roman"/>
          <w:sz w:val="24"/>
          <w:szCs w:val="24"/>
        </w:rPr>
        <w:t xml:space="preserve">акие прогнозы сторонников и противников присоединения к ВТО оправдались? </w:t>
      </w:r>
      <w:r w:rsidR="0074179E">
        <w:rPr>
          <w:rFonts w:ascii="Times New Roman" w:hAnsi="Times New Roman" w:cs="Times New Roman"/>
          <w:sz w:val="24"/>
          <w:szCs w:val="24"/>
        </w:rPr>
        <w:t>К</w:t>
      </w:r>
      <w:r w:rsidR="006C2CBC">
        <w:rPr>
          <w:rFonts w:ascii="Times New Roman" w:hAnsi="Times New Roman" w:cs="Times New Roman"/>
          <w:sz w:val="24"/>
          <w:szCs w:val="24"/>
        </w:rPr>
        <w:t>ак оценивают аграрии у</w:t>
      </w:r>
      <w:r w:rsidR="002E170A">
        <w:rPr>
          <w:rFonts w:ascii="Times New Roman" w:hAnsi="Times New Roman" w:cs="Times New Roman"/>
          <w:sz w:val="24"/>
          <w:szCs w:val="24"/>
        </w:rPr>
        <w:t>словия работы в новых условиях?</w:t>
      </w:r>
    </w:p>
    <w:p w:rsidR="002E170A" w:rsidRDefault="002E170A" w:rsidP="006C2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ответа на эти вопросы были проведены полуформализованные интервью с представителями аграрны</w:t>
      </w:r>
      <w:r w:rsidR="00442E1C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ассоци</w:t>
      </w:r>
      <w:r w:rsidR="00442E1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ций и руководителями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агрохолдингов</w:t>
      </w:r>
      <w:proofErr w:type="spellEnd"/>
      <w:r w:rsidR="00442E1C">
        <w:rPr>
          <w:rFonts w:ascii="Times New Roman" w:hAnsi="Times New Roman" w:cs="Times New Roman"/>
          <w:sz w:val="24"/>
          <w:szCs w:val="24"/>
        </w:rPr>
        <w:t xml:space="preserve"> (12 интервью)</w:t>
      </w:r>
      <w:r>
        <w:rPr>
          <w:rFonts w:ascii="Times New Roman" w:hAnsi="Times New Roman" w:cs="Times New Roman"/>
          <w:sz w:val="24"/>
          <w:szCs w:val="24"/>
        </w:rPr>
        <w:t>.</w:t>
      </w:r>
      <w:r w:rsidR="00442E1C">
        <w:rPr>
          <w:rFonts w:ascii="Times New Roman" w:hAnsi="Times New Roman" w:cs="Times New Roman"/>
          <w:sz w:val="24"/>
          <w:szCs w:val="24"/>
        </w:rPr>
        <w:t xml:space="preserve"> Интервью включали следующие блоки: 1) ожидания и реальность, 2) внутренняя поддержка сельхозпроизводителей, 3) поддержка экспорта, 4) защита </w:t>
      </w:r>
      <w:r w:rsidR="00442E1C">
        <w:rPr>
          <w:rFonts w:ascii="Times New Roman" w:hAnsi="Times New Roman" w:cs="Times New Roman"/>
          <w:sz w:val="24"/>
          <w:szCs w:val="24"/>
        </w:rPr>
        <w:lastRenderedPageBreak/>
        <w:t>внутреннего рынка от импорта, 5) деятельность ассоциации по защите интересов бизнеса в новых условиях</w:t>
      </w:r>
      <w:r w:rsidR="00CB7A9A">
        <w:rPr>
          <w:rStyle w:val="a5"/>
          <w:rFonts w:ascii="Times New Roman" w:hAnsi="Times New Roman" w:cs="Times New Roman"/>
          <w:sz w:val="24"/>
          <w:szCs w:val="24"/>
        </w:rPr>
        <w:footnoteReference w:id="8"/>
      </w:r>
      <w:r w:rsidR="00442E1C">
        <w:rPr>
          <w:rFonts w:ascii="Times New Roman" w:hAnsi="Times New Roman" w:cs="Times New Roman"/>
          <w:sz w:val="24"/>
          <w:szCs w:val="24"/>
        </w:rPr>
        <w:t>.</w:t>
      </w:r>
      <w:r w:rsidR="00CB7A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2CBC" w:rsidRDefault="006C2CBC" w:rsidP="006C2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всей неоднозначности ситуации в различных аграрных отраслях общим </w:t>
      </w:r>
      <w:r w:rsidRPr="00E85270">
        <w:rPr>
          <w:rFonts w:ascii="Times New Roman" w:hAnsi="Times New Roman" w:cs="Times New Roman"/>
          <w:i/>
          <w:sz w:val="24"/>
          <w:szCs w:val="24"/>
        </w:rPr>
        <w:t>фоновым суждением аграриев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2CBC">
        <w:rPr>
          <w:rFonts w:ascii="Times New Roman" w:hAnsi="Times New Roman" w:cs="Times New Roman"/>
          <w:i/>
          <w:sz w:val="24"/>
          <w:szCs w:val="24"/>
        </w:rPr>
        <w:t>признание негативных перемен</w:t>
      </w:r>
      <w:r>
        <w:rPr>
          <w:rFonts w:ascii="Times New Roman" w:hAnsi="Times New Roman" w:cs="Times New Roman"/>
          <w:sz w:val="24"/>
          <w:szCs w:val="24"/>
        </w:rPr>
        <w:t>, произошедших за</w:t>
      </w:r>
      <w:r w:rsidR="008F5BDD">
        <w:rPr>
          <w:rFonts w:ascii="Times New Roman" w:hAnsi="Times New Roman" w:cs="Times New Roman"/>
          <w:sz w:val="24"/>
          <w:szCs w:val="24"/>
        </w:rPr>
        <w:t xml:space="preserve"> период членства в ВТО. Фраза </w:t>
      </w:r>
      <w:r>
        <w:rPr>
          <w:rFonts w:ascii="Times New Roman" w:hAnsi="Times New Roman" w:cs="Times New Roman"/>
          <w:sz w:val="24"/>
          <w:szCs w:val="24"/>
        </w:rPr>
        <w:t>«произошедшие за перио</w:t>
      </w:r>
      <w:r w:rsidR="008F5BDD">
        <w:rPr>
          <w:rFonts w:ascii="Times New Roman" w:hAnsi="Times New Roman" w:cs="Times New Roman"/>
          <w:sz w:val="24"/>
          <w:szCs w:val="24"/>
        </w:rPr>
        <w:t xml:space="preserve">д членства в ВТО» </w:t>
      </w:r>
      <w:r>
        <w:rPr>
          <w:rFonts w:ascii="Times New Roman" w:hAnsi="Times New Roman" w:cs="Times New Roman"/>
          <w:sz w:val="24"/>
          <w:szCs w:val="24"/>
        </w:rPr>
        <w:t xml:space="preserve">представляется нам максимально точной, поскольку строгой причинно-следственной связи между членством в ВТО и негативными явлениями может и не быть. Однако </w:t>
      </w:r>
      <w:r w:rsidRPr="00500113">
        <w:rPr>
          <w:rFonts w:ascii="Times New Roman" w:hAnsi="Times New Roman" w:cs="Times New Roman"/>
          <w:i/>
          <w:sz w:val="24"/>
          <w:szCs w:val="24"/>
        </w:rPr>
        <w:t>доминирующий в аграрной среде дискурс вменяет в вину ВТО все, что произошло в этот период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47A4" w:rsidRDefault="006547A4" w:rsidP="006547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целом, аграрный бизнес преодолел «алармистские» настроения, к чему его так настойчиво призывали чиновники летом 2012 г</w:t>
      </w:r>
      <w:r w:rsidR="00B91B81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и научился работать в новой реальности. Условно отрасли аграрного комплекса можно разделить на </w:t>
      </w:r>
      <w:r w:rsidR="00784A98">
        <w:rPr>
          <w:rFonts w:ascii="Times New Roman" w:eastAsia="Calibri" w:hAnsi="Times New Roman" w:cs="Times New Roman"/>
          <w:sz w:val="24"/>
          <w:szCs w:val="24"/>
        </w:rPr>
        <w:t>три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группы. Адаптация первой группы свелась к стратегии «обороны», то есть к поиску способов погасить негатив, связанный с ВТО; другие – перешли в «наступление», осваивая возможности ВТО для своего развития; третьи – не испытывая ни позитивных, ни негативных последствий членства в ВТО, отвели себе роль «наблюдателей», которые судят о ситуации по опыту других отраслей и воспринимают ВТО как пространство возможностей,</w:t>
      </w:r>
      <w:r w:rsidR="00B91B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применять которые они пока не пытаются, но планируют. </w:t>
      </w:r>
    </w:p>
    <w:p w:rsidR="006547A4" w:rsidRDefault="006547A4" w:rsidP="006547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Стратегия «обороны»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нацелена на выживание и развитие отрасли в</w:t>
      </w:r>
      <w:r w:rsidR="00B91B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неблагоприятной ситуации, порожденной членством в ВТО. Подчеркнем нашу позицию: мы не утверждаем, что истинные причины трудностей отрасли связаны исключительно или преимущественно с ВТО. Мы лишь показываем, как ситуация выглядит с точки зрения представителей той или иной отрасли</w:t>
      </w:r>
      <w:r w:rsidR="00A320C7">
        <w:rPr>
          <w:rFonts w:ascii="Times New Roman" w:eastAsia="Calibri" w:hAnsi="Times New Roman" w:cs="Times New Roman"/>
          <w:sz w:val="24"/>
          <w:szCs w:val="24"/>
        </w:rPr>
        <w:t xml:space="preserve">, то есть фиксируем декларированную </w:t>
      </w:r>
      <w:r w:rsidR="00CE2D42">
        <w:rPr>
          <w:rFonts w:ascii="Times New Roman" w:eastAsia="Calibri" w:hAnsi="Times New Roman" w:cs="Times New Roman"/>
          <w:sz w:val="24"/>
          <w:szCs w:val="24"/>
        </w:rPr>
        <w:t xml:space="preserve">ими </w:t>
      </w:r>
      <w:r w:rsidR="00A320C7">
        <w:rPr>
          <w:rFonts w:ascii="Times New Roman" w:eastAsia="Calibri" w:hAnsi="Times New Roman" w:cs="Times New Roman"/>
          <w:sz w:val="24"/>
          <w:szCs w:val="24"/>
        </w:rPr>
        <w:t>позицию.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«Оборонительная» стратегия сводится к утверждению: ситуация для отрасли однозначно изменилась в худшую сторону как прямое следствие членства</w:t>
      </w:r>
      <w:r w:rsidR="00B91B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ВТО, но удалось найти выход их крайне затруднительного положения и научиться работать в новых условиях. Рассмотрим «оборонительную» стратегию на конкретном примере, дав слово представителям промышленного свиноводства.</w:t>
      </w:r>
    </w:p>
    <w:p w:rsidR="006547A4" w:rsidRDefault="006547A4" w:rsidP="006547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Кейс 1: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промышленное производство свинины. </w:t>
      </w:r>
    </w:p>
    <w:p w:rsidR="006547A4" w:rsidRPr="006E55EB" w:rsidRDefault="006547A4" w:rsidP="006547A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Перечень претензий свиноводом к условиям вступления в ВТО долгий и убедительный: </w:t>
      </w:r>
      <w:r>
        <w:rPr>
          <w:rFonts w:ascii="Times New Roman" w:eastAsia="Calibri" w:hAnsi="Times New Roman" w:cs="Times New Roman"/>
          <w:i/>
          <w:sz w:val="24"/>
          <w:szCs w:val="24"/>
        </w:rPr>
        <w:t>«В</w:t>
      </w:r>
      <w:r>
        <w:rPr>
          <w:rFonts w:ascii="Times New Roman" w:hAnsi="Times New Roman" w:cs="Times New Roman"/>
          <w:i/>
          <w:sz w:val="24"/>
          <w:szCs w:val="24"/>
        </w:rPr>
        <w:t xml:space="preserve"> отличие от птицеводства и производства говядины пошлины на свинину обнулили. Пошлины на живых свиней на убой снизили с 40% до 5%. &lt;…&gt; по говядине и по птице после 2020 года разрешено продление квотного режима, а по свинине нет. &lt;…&gt;</w:t>
      </w:r>
      <w:r w:rsidR="00B91B8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Хоть и говорят, что квоты снижены, их подняли. Было 500 тысяч тонн. Пока работал Зубков, мы на фоне нашего роста готовили постановление правительства, что квота будет 350 тысяч тонн – это решили в начале 2012 года на 2013 год. Вместо этого делается 430. Кроме того, когда мы говорим о птице, то у них субпродукты включены в квоту, а у нас – нет. Кроме этой квоты в 430 тысяч тонн мы еще примерно 500 тысяч тонн завозим в виде субпродуктов 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шпига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на которые вообще нет квот. Мы говорим, что это надо считать в нашей квоте, говорят </w:t>
      </w:r>
      <w:r w:rsidR="009F7D54" w:rsidRPr="009F7D54">
        <w:rPr>
          <w:rFonts w:ascii="Times New Roman" w:hAnsi="Times New Roman" w:cs="Times New Roman"/>
          <w:i/>
          <w:sz w:val="24"/>
          <w:szCs w:val="24"/>
        </w:rPr>
        <w:t>“</w:t>
      </w:r>
      <w:r>
        <w:rPr>
          <w:rFonts w:ascii="Times New Roman" w:hAnsi="Times New Roman" w:cs="Times New Roman"/>
          <w:i/>
          <w:sz w:val="24"/>
          <w:szCs w:val="24"/>
        </w:rPr>
        <w:t>нет</w:t>
      </w:r>
      <w:r w:rsidR="009F7D54" w:rsidRPr="009F7D54"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i/>
          <w:sz w:val="24"/>
          <w:szCs w:val="24"/>
        </w:rPr>
        <w:t xml:space="preserve">. Мы столько по свинине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профукали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во время переговоров!..»</w:t>
      </w:r>
      <w:r w:rsidR="009F7D54" w:rsidRPr="006E55EB">
        <w:rPr>
          <w:rFonts w:ascii="Times New Roman" w:hAnsi="Times New Roman" w:cs="Times New Roman"/>
          <w:i/>
          <w:sz w:val="24"/>
          <w:szCs w:val="24"/>
        </w:rPr>
        <w:t>.</w:t>
      </w:r>
    </w:p>
    <w:p w:rsidR="006547A4" w:rsidRDefault="006547A4" w:rsidP="006547A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Причины, по которым «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профукали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 интересы свиноводов, не являются секретом: </w:t>
      </w:r>
      <w:r>
        <w:rPr>
          <w:rFonts w:ascii="Times New Roman" w:hAnsi="Times New Roman" w:cs="Times New Roman"/>
          <w:i/>
          <w:sz w:val="24"/>
          <w:szCs w:val="24"/>
        </w:rPr>
        <w:t xml:space="preserve">«предельно коротко: по свинине было оказано на переговорщиков самое большое давление. По птице никто уже усилий не предпринимал, собственное производство начало активно расти с 2000 года и уже заняло 90% собственного рынка, по этому направлению было бесполезно давить на Россию, эта битва уже была проиграна. По говядине – ничего нет, мы еще долгие годы будем импортировать, там итак все хорошо для тех, кто экспортирует сюда. По свинине на фоне нашего </w:t>
      </w:r>
      <w:r>
        <w:rPr>
          <w:rFonts w:ascii="Times New Roman" w:hAnsi="Times New Roman" w:cs="Times New Roman"/>
          <w:i/>
          <w:sz w:val="24"/>
          <w:szCs w:val="24"/>
        </w:rPr>
        <w:lastRenderedPageBreak/>
        <w:t>колоссально растущего производства в мире возник большой испуг, и на этом фоне стали давать».</w:t>
      </w:r>
    </w:p>
    <w:p w:rsidR="006547A4" w:rsidRDefault="006547A4" w:rsidP="00654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Пессимистичные прогнозы свиноводов оправдались: </w:t>
      </w:r>
      <w:r>
        <w:rPr>
          <w:rFonts w:ascii="Times New Roman" w:hAnsi="Times New Roman" w:cs="Times New Roman"/>
          <w:i/>
          <w:sz w:val="24"/>
          <w:szCs w:val="24"/>
        </w:rPr>
        <w:t>«объем импорта за август</w:t>
      </w:r>
      <w:r w:rsidR="008F5BDD">
        <w:rPr>
          <w:rFonts w:ascii="Times New Roman" w:hAnsi="Times New Roman" w:cs="Times New Roman"/>
          <w:i/>
          <w:sz w:val="24"/>
          <w:szCs w:val="24"/>
        </w:rPr>
        <w:t>–</w:t>
      </w:r>
      <w:r>
        <w:rPr>
          <w:rFonts w:ascii="Times New Roman" w:hAnsi="Times New Roman" w:cs="Times New Roman"/>
          <w:i/>
          <w:sz w:val="24"/>
          <w:szCs w:val="24"/>
        </w:rPr>
        <w:t xml:space="preserve">декабрь 2012 г. увеличился на 26%, 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сверхквотный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импорт увеличился на 98%. Это привело к тому, что цены рухнули на оптовом рынке на 35%. По свиноводству в результате присоединения к ВТО был нанесен, я не хочу сказать страшный, но очень чувствительный удар».</w:t>
      </w:r>
      <w:r>
        <w:rPr>
          <w:rFonts w:ascii="Times New Roman" w:hAnsi="Times New Roman" w:cs="Times New Roman"/>
          <w:sz w:val="24"/>
          <w:szCs w:val="24"/>
        </w:rPr>
        <w:t xml:space="preserve"> Добавим рост цен на корма и эпидемию африканской чумы свиней, чтобы понять ситуацию в отрасли. </w:t>
      </w:r>
    </w:p>
    <w:p w:rsidR="006547A4" w:rsidRDefault="006547A4" w:rsidP="00654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 со временем свиноводам удалось сократить импорт и нарастить объемы собственного производства. Их опыт поучителен в том смысле, что проблемы решались с помощью правил и норм, принятых в рамках ВТО. Во-первых, в полном соответствии с формальными правилами ВТО удалось исключить Бразилию из числа развивающихся стран, пользующихся преференциальным режимом при ввозе мяса, что давало право на оплату лишь 75% пошлины. В апреле 2013 г</w:t>
      </w:r>
      <w:r w:rsidR="00B91B8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эта преференция была отменена на том основании, что с точки зрения экспорта мяса Бразилия является вполне развитой страной. </w:t>
      </w:r>
    </w:p>
    <w:p w:rsidR="006547A4" w:rsidRDefault="006547A4" w:rsidP="006547A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Во-вторых, стали активно использовать возможности санитарного контроля, очищая внутренний рынок от опасного или того, что не доказало свою безопасность. Многие помнят историю с запретом на импорт американского мяса, содержащего стимулятор роста</w:t>
      </w:r>
      <w:r w:rsidR="00B91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раптопамин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(февраль 2013 г.). </w:t>
      </w:r>
      <w:r>
        <w:rPr>
          <w:rFonts w:ascii="Times New Roman" w:hAnsi="Times New Roman" w:cs="Times New Roman"/>
          <w:i/>
          <w:sz w:val="24"/>
          <w:szCs w:val="24"/>
        </w:rPr>
        <w:t xml:space="preserve">«Когда американцы возмутились, что мы закрылись от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раптопамина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у нас есть самый простой и короткий ответ: десятилетие уже европейцы не разрешают ввозить с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раптопомином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Европейский союз не нарушает, а мы, прям, нарушаем»</w:t>
      </w:r>
      <w:r>
        <w:rPr>
          <w:rFonts w:ascii="Times New Roman" w:hAnsi="Times New Roman" w:cs="Times New Roman"/>
          <w:sz w:val="24"/>
          <w:szCs w:val="24"/>
        </w:rPr>
        <w:t xml:space="preserve">. В феврале 2014 г. «закрылись» от европейской свинины на основании зафиксированных случаев африканской чумы свиней в Польше и Литве. И хотя в первом случае это совпало с актом Магницкого, а во втором – с обострением отношений </w:t>
      </w:r>
      <w:r w:rsidR="0067356D">
        <w:rPr>
          <w:rFonts w:ascii="Times New Roman" w:hAnsi="Times New Roman" w:cs="Times New Roman"/>
          <w:sz w:val="24"/>
          <w:szCs w:val="24"/>
        </w:rPr>
        <w:t xml:space="preserve">с ЕС по поводу </w:t>
      </w:r>
      <w:r>
        <w:rPr>
          <w:rFonts w:ascii="Times New Roman" w:hAnsi="Times New Roman" w:cs="Times New Roman"/>
          <w:sz w:val="24"/>
          <w:szCs w:val="24"/>
        </w:rPr>
        <w:t>Украин</w:t>
      </w:r>
      <w:r w:rsidR="0067356D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, суть не меняется. Претензии санитарных служб были обоснованными, а умелое использование политического контекста делает честь бизнесу. Подчеркнем, что наши свиноводы учились использовать инструменты ВТО непосредственно у Евросоюза, который под видом угрозы африканской чумы свиней не пускает на свой рынок бразильскую свинину, несмотря на то, что последний случай этой болезни был зафиксирован в Бразилии в 1984 г. Но то, что позволено Евросоюзу, не позволено России. </w:t>
      </w:r>
      <w:r>
        <w:rPr>
          <w:rFonts w:ascii="Times New Roman" w:hAnsi="Times New Roman" w:cs="Times New Roman"/>
          <w:i/>
          <w:sz w:val="24"/>
          <w:szCs w:val="24"/>
        </w:rPr>
        <w:t xml:space="preserve">«На нас оказывается сейчас давление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похлеще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чем на Украину. Не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вылазят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все их комиссары, эмиссары».</w:t>
      </w:r>
    </w:p>
    <w:p w:rsidR="006547A4" w:rsidRDefault="006547A4" w:rsidP="006547A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В-третьих, удалось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пролоббировать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субсидии на производство свинины. Чтобы понять масштаб этой победы свиноводов, достаточно сказать, что подобные субсидии прямо попадают в «желтую» корзину, сокращение которой является основным вектором изменения государственной поддержки сельхозпроизводител</w:t>
      </w:r>
      <w:r w:rsidR="0067356D">
        <w:rPr>
          <w:rFonts w:ascii="Times New Roman" w:hAnsi="Times New Roman" w:cs="Times New Roman"/>
          <w:sz w:val="24"/>
          <w:szCs w:val="24"/>
        </w:rPr>
        <w:t>ям</w:t>
      </w:r>
      <w:r>
        <w:rPr>
          <w:rFonts w:ascii="Times New Roman" w:hAnsi="Times New Roman" w:cs="Times New Roman"/>
          <w:sz w:val="24"/>
          <w:szCs w:val="24"/>
        </w:rPr>
        <w:t xml:space="preserve">. Простыми упованиями на Доктрину продовольственной безопасности здесь не обошлось, нужны были более весомые аргументы. И эти аргументы были представлены в виде ссылок на середину инвестиционного цикла, в которой находятся новые модернизированные свиноводческие комплексы. </w:t>
      </w:r>
      <w:r>
        <w:rPr>
          <w:rFonts w:ascii="Times New Roman" w:hAnsi="Times New Roman" w:cs="Times New Roman"/>
          <w:i/>
          <w:sz w:val="24"/>
          <w:szCs w:val="24"/>
        </w:rPr>
        <w:t>«Свиноводство помимо того, что оказалось самым ущемленным, оно еще оказалось в самой середине инвестиционной фазы. Птицеводы в основном этот этап уже проскочили. У нас сейчас самое время отдавать кредиты. А для этого нужна маржа. Мы не скрывали, что добиваемся маржи тем, что цены на внутреннем рынке выше, чем на мировом. Нам нужна рентабельность 25</w:t>
      </w:r>
      <w:r w:rsidR="008F5BDD">
        <w:rPr>
          <w:rFonts w:ascii="Times New Roman" w:hAnsi="Times New Roman" w:cs="Times New Roman"/>
          <w:i/>
          <w:sz w:val="24"/>
          <w:szCs w:val="24"/>
        </w:rPr>
        <w:t>–30</w:t>
      </w:r>
      <w:r>
        <w:rPr>
          <w:rFonts w:ascii="Times New Roman" w:hAnsi="Times New Roman" w:cs="Times New Roman"/>
          <w:i/>
          <w:sz w:val="24"/>
          <w:szCs w:val="24"/>
        </w:rPr>
        <w:t>%, чтобы вернуть эти кредиты. После того, как цены на корма выросли, а цены рухнули, у нас рентабельность стала 10</w:t>
      </w:r>
      <w:r w:rsidR="008F5BDD">
        <w:rPr>
          <w:rFonts w:ascii="Times New Roman" w:hAnsi="Times New Roman" w:cs="Times New Roman"/>
          <w:i/>
          <w:sz w:val="24"/>
          <w:szCs w:val="24"/>
        </w:rPr>
        <w:t>–</w:t>
      </w:r>
      <w:r>
        <w:rPr>
          <w:rFonts w:ascii="Times New Roman" w:hAnsi="Times New Roman" w:cs="Times New Roman"/>
          <w:i/>
          <w:sz w:val="24"/>
          <w:szCs w:val="24"/>
        </w:rPr>
        <w:t>12%. Это хорошая рентабельность, но не достаточная, чтобы выплатить кредиты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B91B8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&lt;…&gt;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ам нужна помощь, чтобы пройти инвестиционный цикл, иначе будет невозвращение кредитов, банки рухнут.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Поэтому мы убедили, что нужны специальные меры на ближайшие 3</w:t>
      </w:r>
      <w:r w:rsidR="008F5BDD">
        <w:rPr>
          <w:rFonts w:ascii="Times New Roman" w:hAnsi="Times New Roman" w:cs="Times New Roman"/>
          <w:i/>
          <w:sz w:val="24"/>
          <w:szCs w:val="24"/>
        </w:rPr>
        <w:t>–</w:t>
      </w:r>
      <w:r>
        <w:rPr>
          <w:rFonts w:ascii="Times New Roman" w:hAnsi="Times New Roman" w:cs="Times New Roman"/>
          <w:i/>
          <w:sz w:val="24"/>
          <w:szCs w:val="24"/>
        </w:rPr>
        <w:t>5 лет.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Не успел – дальше твои проблемы».</w:t>
      </w:r>
    </w:p>
    <w:p w:rsidR="006547A4" w:rsidRDefault="006547A4" w:rsidP="00654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Правда, свиноводы пока не получают этих субсидий. Причина банальная – бюджетные ограничения. То есть принципиальная договоренность достигнута, но денег нет. </w:t>
      </w:r>
      <w:r>
        <w:rPr>
          <w:rFonts w:ascii="Times New Roman" w:hAnsi="Times New Roman" w:cs="Times New Roman"/>
          <w:i/>
          <w:sz w:val="24"/>
          <w:szCs w:val="24"/>
        </w:rPr>
        <w:t xml:space="preserve">«Сказать, что нас не слышат – мы не можем. То есть слышат, но денег не дают». </w:t>
      </w:r>
      <w:r>
        <w:rPr>
          <w:rFonts w:ascii="Times New Roman" w:hAnsi="Times New Roman" w:cs="Times New Roman"/>
          <w:sz w:val="24"/>
          <w:szCs w:val="24"/>
        </w:rPr>
        <w:t xml:space="preserve">Более того, государство задолжало по субсидированию кредитов, взятых на развитие животноводства, в том числе свиноводства. Есть отдельные попытки судиться, но подавляющая часть бизнеса тихо ждет выполнения государством своих обязательств. </w:t>
      </w:r>
    </w:p>
    <w:p w:rsidR="006547A4" w:rsidRDefault="006547A4" w:rsidP="00654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вышеизложенное является кратким конспектом «оборонительной» стратегии: </w:t>
      </w:r>
      <w:r>
        <w:rPr>
          <w:rFonts w:ascii="Times New Roman" w:hAnsi="Times New Roman" w:cs="Times New Roman"/>
          <w:i/>
          <w:sz w:val="24"/>
          <w:szCs w:val="24"/>
        </w:rPr>
        <w:t>«Пока мы научились обороняться от ВТО. Возможностей развития в связи с ВТО для свиноводов пока никаких не появилось. Я не считаю, что идет оздоровление из-за ВТО. &lt;…&gt; Новые технологии – все было доступно и до этого. До экспорта нам далеко: во-первых, мы дороже, потому что</w:t>
      </w:r>
      <w:r w:rsidR="00B91B8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в глубокой инвестиционной фазе, второе – когда тебе завозят более 1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млн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тонн свинины, глупо бороться где-то за чужие рынки, нужно нацелиться на борьбу за свои рынки, третье – африканская чума свиней, которая отодвинула вопрос об экспорте наших свиней на очень долгие годы».</w:t>
      </w:r>
      <w:r w:rsidR="00B91B8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547A4" w:rsidRDefault="0067356D" w:rsidP="006547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Были ли в этот период позитивные изменения? Да, и основной позитив для промышленного свиноводства связан с тем, что с рынка стали уходить ЛПХ и старые предприятия. </w:t>
      </w:r>
      <w:proofErr w:type="gramStart"/>
      <w:r w:rsidR="00EB3DD2">
        <w:rPr>
          <w:rFonts w:ascii="Times New Roman" w:hAnsi="Times New Roman" w:cs="Times New Roman"/>
          <w:sz w:val="24"/>
          <w:szCs w:val="24"/>
        </w:rPr>
        <w:t xml:space="preserve">Так, в </w:t>
      </w:r>
      <w:r w:rsidR="006547A4">
        <w:rPr>
          <w:rFonts w:ascii="Times New Roman" w:hAnsi="Times New Roman" w:cs="Times New Roman"/>
          <w:sz w:val="24"/>
          <w:szCs w:val="24"/>
        </w:rPr>
        <w:t>2013 г</w:t>
      </w:r>
      <w:r w:rsidR="00B91B81">
        <w:rPr>
          <w:rFonts w:ascii="Times New Roman" w:hAnsi="Times New Roman" w:cs="Times New Roman"/>
          <w:sz w:val="24"/>
          <w:szCs w:val="24"/>
        </w:rPr>
        <w:t>.</w:t>
      </w:r>
      <w:r w:rsidR="006547A4">
        <w:rPr>
          <w:rFonts w:ascii="Times New Roman" w:hAnsi="Times New Roman" w:cs="Times New Roman"/>
          <w:sz w:val="24"/>
          <w:szCs w:val="24"/>
        </w:rPr>
        <w:t xml:space="preserve"> по сравнению с 2012 г</w:t>
      </w:r>
      <w:r w:rsidR="00B91B81">
        <w:rPr>
          <w:rFonts w:ascii="Times New Roman" w:hAnsi="Times New Roman" w:cs="Times New Roman"/>
          <w:sz w:val="24"/>
          <w:szCs w:val="24"/>
        </w:rPr>
        <w:t>.</w:t>
      </w:r>
      <w:r w:rsidR="006547A4">
        <w:rPr>
          <w:rFonts w:ascii="Times New Roman" w:hAnsi="Times New Roman" w:cs="Times New Roman"/>
          <w:sz w:val="24"/>
          <w:szCs w:val="24"/>
        </w:rPr>
        <w:t xml:space="preserve"> производство свинины в ЛПХ сократилось на 13%, на старых предприятия отрасли </w:t>
      </w:r>
      <w:r w:rsidR="008F5BDD">
        <w:rPr>
          <w:rFonts w:ascii="Times New Roman" w:hAnsi="Times New Roman" w:cs="Times New Roman"/>
          <w:sz w:val="24"/>
          <w:szCs w:val="24"/>
        </w:rPr>
        <w:t>–</w:t>
      </w:r>
      <w:r w:rsidR="006547A4">
        <w:rPr>
          <w:rFonts w:ascii="Times New Roman" w:hAnsi="Times New Roman" w:cs="Times New Roman"/>
          <w:sz w:val="24"/>
          <w:szCs w:val="24"/>
        </w:rPr>
        <w:t xml:space="preserve"> на 53%, тогда как на новых предприятиях выросло на 51%. Однако представители промышленного свиноводства относят эти процессы на счет подорожания кормов и африканской чумы, но не связывают с членством в ВТО.</w:t>
      </w:r>
      <w:proofErr w:type="gramEnd"/>
    </w:p>
    <w:p w:rsidR="00EB3DD2" w:rsidRDefault="006547A4" w:rsidP="00654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История свиноводов показывает, что основу оборонительной стратегии составили не нарушения норм ВТО, а освоение методов, разрешенных в рамках этой организации. Использование этих инструментов, а также готовность государства поддержать свиноводов административно (действия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Россельхознадзора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>) и финансово (субсидии по кредитам и прямые выплаты на производство свинины) помогли погасить негативные последствия для отрасли.</w:t>
      </w:r>
    </w:p>
    <w:p w:rsidR="006547A4" w:rsidRDefault="006547A4" w:rsidP="00654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Стратегия «наступления» </w:t>
      </w:r>
      <w:r>
        <w:rPr>
          <w:rFonts w:ascii="Times New Roman" w:hAnsi="Times New Roman" w:cs="Times New Roman"/>
          <w:sz w:val="24"/>
          <w:szCs w:val="24"/>
        </w:rPr>
        <w:t>на данный момент только начинает формироваться. Точнее было бы называть эту стратегию «подготовкой к наступлению». Говорить о</w:t>
      </w:r>
      <w:r w:rsidR="00B91B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ярких и </w:t>
      </w:r>
      <w:r w:rsidRPr="00EB3DD2">
        <w:rPr>
          <w:rFonts w:ascii="Times New Roman" w:eastAsia="Calibri" w:hAnsi="Times New Roman" w:cs="Times New Roman"/>
          <w:sz w:val="24"/>
          <w:szCs w:val="24"/>
        </w:rPr>
        <w:t>убедительных</w:t>
      </w:r>
      <w:r>
        <w:rPr>
          <w:rFonts w:ascii="Times New Roman" w:hAnsi="Times New Roman" w:cs="Times New Roman"/>
          <w:sz w:val="24"/>
          <w:szCs w:val="24"/>
        </w:rPr>
        <w:t xml:space="preserve"> примерах ее реализации пока не приходится.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прошествии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полутора лет после присоединения к ВТО нам не удалось найти ни одной аграрной отрасли, которая бы позиционировала себя как выигравшая от этой интеграции. Однако примечательны отдельные попытки расширить возможности отрасли, поставить вопросы и решить их с помощью инструментов ВТО.</w:t>
      </w:r>
    </w:p>
    <w:p w:rsidR="006547A4" w:rsidRDefault="006547A4" w:rsidP="00654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Кейс 2: российский экспорт зерна.</w:t>
      </w:r>
    </w:p>
    <w:p w:rsidR="006547A4" w:rsidRDefault="006547A4" w:rsidP="00654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Россия вышла на мировой рынок зерна в 2002 г</w:t>
      </w:r>
      <w:r w:rsidR="00B91B81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когда высокий урожай и, как следствие, низкие внутренние цены буквально «выдавили» зерно на внешний рынок, то есть </w:t>
      </w:r>
      <w:r>
        <w:rPr>
          <w:rFonts w:ascii="Times New Roman" w:eastAsia="Calibri" w:hAnsi="Times New Roman" w:cs="Times New Roman"/>
          <w:i/>
          <w:sz w:val="24"/>
          <w:szCs w:val="24"/>
        </w:rPr>
        <w:t>«по зерну мы и до ВТО экспортировали, и после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Однако членство в ВТО да</w:t>
      </w:r>
      <w:r w:rsidR="00784A98">
        <w:rPr>
          <w:rFonts w:ascii="Times New Roman" w:hAnsi="Times New Roman" w:cs="Times New Roman"/>
          <w:sz w:val="24"/>
          <w:szCs w:val="24"/>
        </w:rPr>
        <w:t>ет</w:t>
      </w:r>
      <w:r>
        <w:rPr>
          <w:rFonts w:ascii="Times New Roman" w:hAnsi="Times New Roman" w:cs="Times New Roman"/>
          <w:sz w:val="24"/>
          <w:szCs w:val="24"/>
        </w:rPr>
        <w:t xml:space="preserve"> надежду решить следующие вопросы:</w:t>
      </w:r>
    </w:p>
    <w:p w:rsidR="006547A4" w:rsidRDefault="008F5BDD" w:rsidP="00654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6547A4">
        <w:rPr>
          <w:rFonts w:ascii="Times New Roman" w:hAnsi="Times New Roman" w:cs="Times New Roman"/>
          <w:sz w:val="24"/>
          <w:szCs w:val="24"/>
        </w:rPr>
        <w:t xml:space="preserve"> о выделении </w:t>
      </w:r>
      <w:proofErr w:type="spellStart"/>
      <w:r w:rsidR="006547A4">
        <w:rPr>
          <w:rFonts w:ascii="Times New Roman" w:hAnsi="Times New Roman" w:cs="Times New Roman"/>
          <w:sz w:val="24"/>
          <w:szCs w:val="24"/>
        </w:rPr>
        <w:t>страновой</w:t>
      </w:r>
      <w:proofErr w:type="spellEnd"/>
      <w:r w:rsidR="006547A4">
        <w:rPr>
          <w:rFonts w:ascii="Times New Roman" w:hAnsi="Times New Roman" w:cs="Times New Roman"/>
          <w:sz w:val="24"/>
          <w:szCs w:val="24"/>
        </w:rPr>
        <w:t xml:space="preserve"> квоты на экспорт зерна в Евросоюз (сейчас Россия</w:t>
      </w:r>
      <w:r w:rsidR="00B91B81">
        <w:rPr>
          <w:rFonts w:ascii="Times New Roman" w:hAnsi="Times New Roman" w:cs="Times New Roman"/>
          <w:sz w:val="24"/>
          <w:szCs w:val="24"/>
        </w:rPr>
        <w:t xml:space="preserve"> </w:t>
      </w:r>
      <w:r w:rsidR="006547A4">
        <w:rPr>
          <w:rFonts w:ascii="Times New Roman" w:hAnsi="Times New Roman" w:cs="Times New Roman"/>
          <w:sz w:val="24"/>
          <w:szCs w:val="24"/>
        </w:rPr>
        <w:t>конкурирует с Украиной и Казахстаном в рамках единой Причерноморской квоты);</w:t>
      </w:r>
    </w:p>
    <w:p w:rsidR="006547A4" w:rsidRDefault="008F5BDD" w:rsidP="006547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6547A4">
        <w:rPr>
          <w:rFonts w:ascii="Times New Roman" w:hAnsi="Times New Roman" w:cs="Times New Roman"/>
          <w:sz w:val="24"/>
          <w:szCs w:val="24"/>
        </w:rPr>
        <w:t xml:space="preserve"> о блокировании практики перекрестного субсидирования экспорта муки, практикуемого </w:t>
      </w:r>
      <w:r w:rsidR="000D0B09">
        <w:rPr>
          <w:rFonts w:ascii="Times New Roman" w:hAnsi="Times New Roman" w:cs="Times New Roman"/>
          <w:sz w:val="24"/>
          <w:szCs w:val="24"/>
        </w:rPr>
        <w:t xml:space="preserve">правительством </w:t>
      </w:r>
      <w:r w:rsidR="006547A4">
        <w:rPr>
          <w:rFonts w:ascii="Times New Roman" w:hAnsi="Times New Roman" w:cs="Times New Roman"/>
          <w:sz w:val="24"/>
          <w:szCs w:val="24"/>
        </w:rPr>
        <w:t>Турци</w:t>
      </w:r>
      <w:r w:rsidR="000D0B09">
        <w:rPr>
          <w:rFonts w:ascii="Times New Roman" w:hAnsi="Times New Roman" w:cs="Times New Roman"/>
          <w:sz w:val="24"/>
          <w:szCs w:val="24"/>
        </w:rPr>
        <w:t>и</w:t>
      </w:r>
      <w:r w:rsidR="006547A4">
        <w:rPr>
          <w:rFonts w:ascii="Times New Roman" w:hAnsi="Times New Roman" w:cs="Times New Roman"/>
          <w:sz w:val="24"/>
          <w:szCs w:val="24"/>
        </w:rPr>
        <w:t xml:space="preserve">. </w:t>
      </w:r>
      <w:r w:rsidR="006547A4">
        <w:rPr>
          <w:rFonts w:ascii="Times New Roman" w:hAnsi="Times New Roman" w:cs="Times New Roman"/>
          <w:i/>
          <w:sz w:val="24"/>
          <w:szCs w:val="24"/>
        </w:rPr>
        <w:t>«П</w:t>
      </w:r>
      <w:r w:rsidR="006547A4">
        <w:rPr>
          <w:rFonts w:ascii="Times New Roman" w:eastAsia="Calibri" w:hAnsi="Times New Roman" w:cs="Times New Roman"/>
          <w:i/>
          <w:sz w:val="24"/>
          <w:szCs w:val="24"/>
        </w:rPr>
        <w:t xml:space="preserve">ервое место в мире по экспорту муки занимает Турция. Вся мука, которую турки поставляют на мировой рынок, изготовлена из нашего зерна. </w:t>
      </w:r>
      <w:r w:rsidR="006547A4">
        <w:rPr>
          <w:rFonts w:ascii="Times New Roman" w:hAnsi="Times New Roman" w:cs="Times New Roman"/>
          <w:i/>
          <w:sz w:val="24"/>
          <w:szCs w:val="24"/>
        </w:rPr>
        <w:t>У</w:t>
      </w:r>
      <w:r w:rsidR="006547A4">
        <w:rPr>
          <w:rFonts w:ascii="Times New Roman" w:eastAsia="Calibri" w:hAnsi="Times New Roman" w:cs="Times New Roman"/>
          <w:i/>
          <w:sz w:val="24"/>
          <w:szCs w:val="24"/>
        </w:rPr>
        <w:t xml:space="preserve"> нас на Алтае мощный производственный кластер, но мы не может предложить привлекательные цены на муку</w:t>
      </w:r>
      <w:r w:rsidR="006547A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6547A4">
        <w:rPr>
          <w:rFonts w:ascii="Times New Roman" w:eastAsia="Calibri" w:hAnsi="Times New Roman" w:cs="Times New Roman"/>
          <w:i/>
          <w:sz w:val="24"/>
          <w:szCs w:val="24"/>
        </w:rPr>
        <w:t>Почему мы с нашей мукой не конкурентоспособны? Оказывается, турецкое правительство практикует перекрестное субсидирование экспорта муки. Они завозят наше зерно с достаточно высокими пошлинами, но если вы ввозите 2 тонны зерна и потом из этого зерна 700 кг муки вывозите на экспорт, то все 2 тонны освобождаются от пошлины. С этим надо бороться, правильно? Это наносит нам ущерб на внешнем рынке</w:t>
      </w:r>
      <w:r w:rsidR="006547A4">
        <w:rPr>
          <w:rFonts w:ascii="Times New Roman" w:hAnsi="Times New Roman" w:cs="Times New Roman"/>
          <w:i/>
          <w:sz w:val="24"/>
          <w:szCs w:val="24"/>
        </w:rPr>
        <w:t>».</w:t>
      </w:r>
    </w:p>
    <w:p w:rsidR="00993106" w:rsidRDefault="006547A4" w:rsidP="006547A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 этим направлениям делаются первые шаги: </w:t>
      </w:r>
      <w:r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Минэко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предпринял </w:t>
      </w:r>
      <w:proofErr w:type="gramStart"/>
      <w:r>
        <w:rPr>
          <w:rFonts w:ascii="Times New Roman" w:eastAsia="Calibri" w:hAnsi="Times New Roman" w:cs="Times New Roman"/>
          <w:i/>
          <w:sz w:val="24"/>
          <w:szCs w:val="24"/>
        </w:rPr>
        <w:t>какие-то</w:t>
      </w:r>
      <w:proofErr w:type="gram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усилии, но пока безрезультатно. Нам надо ставить более жесткие вопросы, но мы пока не знаем как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="00784A9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То есть </w:t>
      </w:r>
      <w:r w:rsidR="00784A98">
        <w:rPr>
          <w:rFonts w:ascii="Times New Roman" w:hAnsi="Times New Roman" w:cs="Times New Roman"/>
          <w:sz w:val="24"/>
          <w:szCs w:val="24"/>
        </w:rPr>
        <w:t>«наступательная стратегия» зерновых экспортеров натолкнулась на элементарное неумение пользоваться инстр</w:t>
      </w:r>
      <w:r w:rsidR="00147672">
        <w:rPr>
          <w:rFonts w:ascii="Times New Roman" w:hAnsi="Times New Roman" w:cs="Times New Roman"/>
          <w:sz w:val="24"/>
          <w:szCs w:val="24"/>
        </w:rPr>
        <w:t>у</w:t>
      </w:r>
      <w:r w:rsidR="00784A98">
        <w:rPr>
          <w:rFonts w:ascii="Times New Roman" w:hAnsi="Times New Roman" w:cs="Times New Roman"/>
          <w:sz w:val="24"/>
          <w:szCs w:val="24"/>
        </w:rPr>
        <w:t>ментами, предоставляемыми членам ВТО.</w:t>
      </w:r>
      <w:r w:rsidR="00B91B81">
        <w:rPr>
          <w:rFonts w:ascii="Times New Roman" w:hAnsi="Times New Roman" w:cs="Times New Roman"/>
          <w:sz w:val="24"/>
          <w:szCs w:val="24"/>
        </w:rPr>
        <w:t xml:space="preserve"> </w:t>
      </w:r>
      <w:r w:rsidR="00DC2876" w:rsidRPr="00DC2876">
        <w:rPr>
          <w:rFonts w:ascii="Times New Roman" w:hAnsi="Times New Roman" w:cs="Times New Roman"/>
          <w:i/>
          <w:sz w:val="24"/>
          <w:szCs w:val="24"/>
        </w:rPr>
        <w:t xml:space="preserve">«Мы не научились пока пользоваться, не создали механизмов, чтобы облегчать себе жизнь, завоевывать внешние рынки». </w:t>
      </w:r>
    </w:p>
    <w:p w:rsidR="006547A4" w:rsidRDefault="00A320C7" w:rsidP="00654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993106">
        <w:rPr>
          <w:rFonts w:ascii="Times New Roman" w:hAnsi="Times New Roman" w:cs="Times New Roman"/>
          <w:sz w:val="24"/>
          <w:szCs w:val="24"/>
        </w:rPr>
        <w:t xml:space="preserve">райне примечательный момент: накануне присоединения к ВТО спорили об условиях вступления в эту организацию, о снижении таможенных пошлин, о лимите на государственную помощь аграриям, а </w:t>
      </w:r>
      <w:r w:rsidR="0067356D">
        <w:rPr>
          <w:rFonts w:ascii="Times New Roman" w:hAnsi="Times New Roman" w:cs="Times New Roman"/>
          <w:sz w:val="24"/>
          <w:szCs w:val="24"/>
        </w:rPr>
        <w:t xml:space="preserve">реальный проблемой </w:t>
      </w:r>
      <w:r w:rsidR="00993106">
        <w:rPr>
          <w:rFonts w:ascii="Times New Roman" w:hAnsi="Times New Roman" w:cs="Times New Roman"/>
          <w:sz w:val="24"/>
          <w:szCs w:val="24"/>
        </w:rPr>
        <w:t>ста</w:t>
      </w:r>
      <w:r w:rsidR="0067356D">
        <w:rPr>
          <w:rFonts w:ascii="Times New Roman" w:hAnsi="Times New Roman" w:cs="Times New Roman"/>
          <w:sz w:val="24"/>
          <w:szCs w:val="24"/>
        </w:rPr>
        <w:t>ла</w:t>
      </w:r>
      <w:r w:rsidR="00993106">
        <w:rPr>
          <w:rFonts w:ascii="Times New Roman" w:hAnsi="Times New Roman" w:cs="Times New Roman"/>
          <w:sz w:val="24"/>
          <w:szCs w:val="24"/>
        </w:rPr>
        <w:t xml:space="preserve"> некомпетентность государственных органов, не </w:t>
      </w:r>
      <w:proofErr w:type="spellStart"/>
      <w:r w:rsidR="00993106">
        <w:rPr>
          <w:rFonts w:ascii="Times New Roman" w:hAnsi="Times New Roman" w:cs="Times New Roman"/>
          <w:sz w:val="24"/>
          <w:szCs w:val="24"/>
        </w:rPr>
        <w:t>выстроенность</w:t>
      </w:r>
      <w:proofErr w:type="spellEnd"/>
      <w:r w:rsidR="00993106">
        <w:rPr>
          <w:rFonts w:ascii="Times New Roman" w:hAnsi="Times New Roman" w:cs="Times New Roman"/>
          <w:sz w:val="24"/>
          <w:szCs w:val="24"/>
        </w:rPr>
        <w:t xml:space="preserve"> управленческой структуры под задачи использования возможностей ВТО. </w:t>
      </w:r>
      <w:r w:rsidR="009A7744">
        <w:rPr>
          <w:rFonts w:ascii="Times New Roman" w:hAnsi="Times New Roman" w:cs="Times New Roman"/>
          <w:sz w:val="24"/>
          <w:szCs w:val="24"/>
        </w:rPr>
        <w:t xml:space="preserve">И даже активным и опытным </w:t>
      </w:r>
      <w:proofErr w:type="spellStart"/>
      <w:r w:rsidR="009A7744">
        <w:rPr>
          <w:rFonts w:ascii="Times New Roman" w:hAnsi="Times New Roman" w:cs="Times New Roman"/>
          <w:sz w:val="24"/>
          <w:szCs w:val="24"/>
        </w:rPr>
        <w:t>зернотрейдерам</w:t>
      </w:r>
      <w:proofErr w:type="spellEnd"/>
      <w:r w:rsidR="006F54A4">
        <w:rPr>
          <w:rFonts w:ascii="Times New Roman" w:hAnsi="Times New Roman" w:cs="Times New Roman"/>
          <w:sz w:val="24"/>
          <w:szCs w:val="24"/>
        </w:rPr>
        <w:t>, объединенным в Российский зерновой союз,</w:t>
      </w:r>
      <w:r w:rsidR="00B91B81">
        <w:rPr>
          <w:rFonts w:ascii="Times New Roman" w:hAnsi="Times New Roman" w:cs="Times New Roman"/>
          <w:sz w:val="24"/>
          <w:szCs w:val="24"/>
        </w:rPr>
        <w:t xml:space="preserve"> </w:t>
      </w:r>
      <w:r w:rsidR="009A7744">
        <w:rPr>
          <w:rFonts w:ascii="Times New Roman" w:hAnsi="Times New Roman" w:cs="Times New Roman"/>
          <w:sz w:val="24"/>
          <w:szCs w:val="24"/>
        </w:rPr>
        <w:t>не удалось активизировать работу чиновничьего аппарата под решение своих задач</w:t>
      </w:r>
      <w:r w:rsidR="000D0B09">
        <w:rPr>
          <w:rFonts w:ascii="Times New Roman" w:hAnsi="Times New Roman" w:cs="Times New Roman"/>
          <w:sz w:val="24"/>
          <w:szCs w:val="24"/>
        </w:rPr>
        <w:t>, ч</w:t>
      </w:r>
      <w:r w:rsidR="004011F5">
        <w:rPr>
          <w:rFonts w:ascii="Times New Roman" w:hAnsi="Times New Roman" w:cs="Times New Roman"/>
          <w:sz w:val="24"/>
          <w:szCs w:val="24"/>
        </w:rPr>
        <w:t>то и стало узким местом «наступательной» стратегии.</w:t>
      </w:r>
    </w:p>
    <w:p w:rsidR="006547A4" w:rsidRDefault="006547A4" w:rsidP="00654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Стратегия «наблюдателей»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которые пока не столкнулись с ВТО, но анализируют, что им это может дать и чем придется поплатиться, довольно распространена в аграрном бизнесе. Многие интервью начинались с суждения: </w:t>
      </w:r>
      <w:r>
        <w:rPr>
          <w:rFonts w:ascii="Times New Roman" w:eastAsia="Calibri" w:hAnsi="Times New Roman" w:cs="Times New Roman"/>
          <w:i/>
          <w:sz w:val="24"/>
          <w:szCs w:val="24"/>
        </w:rPr>
        <w:t>«</w:t>
      </w:r>
      <w:r>
        <w:rPr>
          <w:rFonts w:ascii="Times New Roman" w:hAnsi="Times New Roman" w:cs="Times New Roman"/>
          <w:i/>
          <w:sz w:val="24"/>
          <w:szCs w:val="24"/>
        </w:rPr>
        <w:t xml:space="preserve">Нам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никакое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ВТО не страшно, и нам никакое ВТО не помощник»</w:t>
      </w:r>
      <w:r>
        <w:rPr>
          <w:rFonts w:ascii="Times New Roman" w:hAnsi="Times New Roman" w:cs="Times New Roman"/>
          <w:sz w:val="24"/>
          <w:szCs w:val="24"/>
        </w:rPr>
        <w:t xml:space="preserve"> (Российский соевый союз). Но к концу интервью от такой позиции мало что оставалось: планы развития неминуемо обсуждались в контексте угроз и выгод членства в ВТО. Поэтому эту группу можно назвать «резервистами». Рассмотрим эту позицию на конкретном примере.</w:t>
      </w:r>
    </w:p>
    <w:p w:rsidR="006547A4" w:rsidRDefault="006547A4" w:rsidP="00654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Кейс 3: российские производители и переработчики сои.</w:t>
      </w:r>
    </w:p>
    <w:p w:rsidR="006547A4" w:rsidRDefault="006547A4" w:rsidP="006547A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Соеводы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испытали непосредственного воздействия ВТО ввиду устойчивого роста цен на сырье и высокой рентабельности переработки. </w:t>
      </w:r>
      <w:r>
        <w:rPr>
          <w:rFonts w:ascii="Times New Roman" w:hAnsi="Times New Roman" w:cs="Times New Roman"/>
          <w:i/>
          <w:sz w:val="24"/>
          <w:szCs w:val="24"/>
        </w:rPr>
        <w:t xml:space="preserve">«Наших соевых производителей ничто не разорило, даже вступление в ВТО, потому что до ВТО </w:t>
      </w:r>
      <w:proofErr w:type="spellStart"/>
      <w:r w:rsidR="0066110E">
        <w:rPr>
          <w:rFonts w:ascii="Times New Roman" w:hAnsi="Times New Roman" w:cs="Times New Roman"/>
          <w:i/>
          <w:sz w:val="24"/>
          <w:szCs w:val="24"/>
        </w:rPr>
        <w:t>нша</w:t>
      </w:r>
      <w:proofErr w:type="spellEnd"/>
      <w:r w:rsidR="0066110E">
        <w:rPr>
          <w:rFonts w:ascii="Times New Roman" w:hAnsi="Times New Roman" w:cs="Times New Roman"/>
          <w:i/>
          <w:sz w:val="24"/>
          <w:szCs w:val="24"/>
        </w:rPr>
        <w:t xml:space="preserve"> соя </w:t>
      </w:r>
      <w:r>
        <w:rPr>
          <w:rFonts w:ascii="Times New Roman" w:hAnsi="Times New Roman" w:cs="Times New Roman"/>
          <w:i/>
          <w:sz w:val="24"/>
          <w:szCs w:val="24"/>
        </w:rPr>
        <w:t>стоила примерно 12</w:t>
      </w:r>
      <w:r w:rsidR="008F5BDD">
        <w:rPr>
          <w:rFonts w:ascii="Times New Roman" w:hAnsi="Times New Roman" w:cs="Times New Roman"/>
          <w:i/>
          <w:sz w:val="24"/>
          <w:szCs w:val="24"/>
        </w:rPr>
        <w:t>–</w:t>
      </w:r>
      <w:r>
        <w:rPr>
          <w:rFonts w:ascii="Times New Roman" w:hAnsi="Times New Roman" w:cs="Times New Roman"/>
          <w:i/>
          <w:sz w:val="24"/>
          <w:szCs w:val="24"/>
        </w:rPr>
        <w:t>14 тысяч рублей за тонну, а сейчас 17</w:t>
      </w:r>
      <w:r w:rsidR="008F5BDD">
        <w:rPr>
          <w:rFonts w:ascii="Times New Roman" w:hAnsi="Times New Roman" w:cs="Times New Roman"/>
          <w:i/>
          <w:sz w:val="24"/>
          <w:szCs w:val="24"/>
        </w:rPr>
        <w:t>–</w:t>
      </w:r>
      <w:r>
        <w:rPr>
          <w:rFonts w:ascii="Times New Roman" w:hAnsi="Times New Roman" w:cs="Times New Roman"/>
          <w:i/>
          <w:sz w:val="24"/>
          <w:szCs w:val="24"/>
        </w:rPr>
        <w:t xml:space="preserve">20 тысяч рублей. У нас цены на сою устойчиво растут год от года». «Из 1 кг сои рязанской селекции </w:t>
      </w:r>
      <w:r w:rsidR="009F7D54" w:rsidRPr="009F7D54">
        <w:rPr>
          <w:rFonts w:ascii="Times New Roman" w:hAnsi="Times New Roman" w:cs="Times New Roman"/>
          <w:i/>
          <w:sz w:val="24"/>
          <w:szCs w:val="24"/>
        </w:rPr>
        <w:t>“</w:t>
      </w:r>
      <w:r>
        <w:rPr>
          <w:rFonts w:ascii="Times New Roman" w:hAnsi="Times New Roman" w:cs="Times New Roman"/>
          <w:i/>
          <w:sz w:val="24"/>
          <w:szCs w:val="24"/>
        </w:rPr>
        <w:t>Светлая</w:t>
      </w:r>
      <w:r w:rsidR="009F7D54" w:rsidRPr="009F7D54"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i/>
          <w:sz w:val="24"/>
          <w:szCs w:val="24"/>
        </w:rPr>
        <w:t xml:space="preserve"> производят 3 кг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тофу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а из обычной сои 1,5 кг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тофу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Килограмм сои стоит 20 рублей, а килограмм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тофу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300 рублей. Это просто сумасшедшая экономика».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Расчеты, на которые ориентируются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соеводы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показывают потенциальный рост спроса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на внутреннем, так и на внешнем рынках. </w:t>
      </w:r>
      <w:r w:rsidR="000D0B09" w:rsidRPr="000D0B09">
        <w:rPr>
          <w:rFonts w:ascii="Times New Roman" w:hAnsi="Times New Roman" w:cs="Times New Roman"/>
          <w:i/>
          <w:sz w:val="24"/>
          <w:szCs w:val="24"/>
        </w:rPr>
        <w:t xml:space="preserve">«Мир возлагает надежды на сою». </w:t>
      </w:r>
      <w:r>
        <w:rPr>
          <w:rFonts w:ascii="Times New Roman" w:hAnsi="Times New Roman" w:cs="Times New Roman"/>
          <w:sz w:val="24"/>
          <w:szCs w:val="24"/>
        </w:rPr>
        <w:t xml:space="preserve">Внутренний рынок оценивается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соеводами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12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млн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тонн при нынешнем производстве 2 </w:t>
      </w:r>
      <w:proofErr w:type="spellStart"/>
      <w:r>
        <w:rPr>
          <w:rFonts w:ascii="Times New Roman" w:hAnsi="Times New Roman" w:cs="Times New Roman"/>
          <w:sz w:val="24"/>
          <w:szCs w:val="24"/>
        </w:rPr>
        <w:t>млн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тонн. При таком разрыве импорт не страшен: </w:t>
      </w:r>
      <w:r>
        <w:rPr>
          <w:rFonts w:ascii="Times New Roman" w:hAnsi="Times New Roman" w:cs="Times New Roman"/>
          <w:i/>
          <w:sz w:val="24"/>
          <w:szCs w:val="24"/>
        </w:rPr>
        <w:t xml:space="preserve">«Импорт нам не мешает, импорт нам помогает, потому что импортная соя очень дорогая». </w:t>
      </w:r>
      <w:r>
        <w:rPr>
          <w:rFonts w:ascii="Times New Roman" w:hAnsi="Times New Roman" w:cs="Times New Roman"/>
          <w:sz w:val="24"/>
          <w:szCs w:val="24"/>
        </w:rPr>
        <w:t>Тем более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импортируется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генно-модифицированная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соя для производства кормов, а выращивается «чистая», которая на мировом рынке стоит существенно дороже. Экспорт пока не актуален ввиду скромных объемов производства, не покрывающих внутренние потребности. Однако у отрасли огромные планы, которые трудно назвать утопичными, учитывая, что с 2002 по 2012 г</w:t>
      </w:r>
      <w:r w:rsidR="00B91B81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производство сои выросло в 5 раз, а переработка в 15 раз. Перспективы отрасли связаны с экспортом: </w:t>
      </w:r>
      <w:r>
        <w:rPr>
          <w:rFonts w:ascii="Times New Roman" w:hAnsi="Times New Roman" w:cs="Times New Roman"/>
          <w:i/>
          <w:sz w:val="24"/>
          <w:szCs w:val="24"/>
        </w:rPr>
        <w:t xml:space="preserve">«Единственное, что хотелось бы, чтобы ВТО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обратило внимание на нашу сою &lt;…&gt; </w:t>
      </w:r>
      <w:r w:rsidR="00A320C7">
        <w:rPr>
          <w:rFonts w:ascii="Times New Roman" w:hAnsi="Times New Roman" w:cs="Times New Roman"/>
          <w:i/>
          <w:sz w:val="24"/>
          <w:szCs w:val="24"/>
        </w:rPr>
        <w:t>М</w:t>
      </w:r>
      <w:r>
        <w:rPr>
          <w:rFonts w:ascii="Times New Roman" w:hAnsi="Times New Roman" w:cs="Times New Roman"/>
          <w:i/>
          <w:sz w:val="24"/>
          <w:szCs w:val="24"/>
        </w:rPr>
        <w:t>ы можем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направлять на экспорт, и она будет высшего качества, с высоким содержанием белка, мы можем поставлять и соевые продукты. И это ближайшая перспектива. И эти продукты рядом с Европой».</w:t>
      </w:r>
    </w:p>
    <w:p w:rsidR="006547A4" w:rsidRDefault="006547A4" w:rsidP="006547A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 рассматривается как катализатор работы по сертификации и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стандартизации соевых продуктов, как внешняя сила, вынуждающая ведомства ускорить работу в этом направлении: </w:t>
      </w:r>
      <w:r>
        <w:rPr>
          <w:rFonts w:ascii="Times New Roman" w:hAnsi="Times New Roman" w:cs="Times New Roman"/>
          <w:i/>
          <w:sz w:val="24"/>
          <w:szCs w:val="24"/>
        </w:rPr>
        <w:t>«Для нас очень ценно в ВТО следующее: европейские стандарты должны прийти на российскую сою. У нас с этим просто беда».</w:t>
      </w:r>
    </w:p>
    <w:p w:rsidR="006547A4" w:rsidRDefault="006547A4" w:rsidP="00654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Однако позитивные ожидания накладываются на общую критическую оценку перемен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агробизнесе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связи с ВТО. </w:t>
      </w:r>
      <w:r>
        <w:rPr>
          <w:rFonts w:ascii="Times New Roman" w:hAnsi="Times New Roman" w:cs="Times New Roman"/>
          <w:i/>
          <w:sz w:val="24"/>
          <w:szCs w:val="24"/>
        </w:rPr>
        <w:t xml:space="preserve">«Мы тогда активного участия в споре о ВТО не </w:t>
      </w: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принимали. Но сейчас мы смотрим, как идет вся эта работа и видим, что все это наносит огромный удар по сельскому хозяйству. Что касается соевого комплекса, то мы выдерживаем этот удар </w:t>
      </w:r>
      <w:r w:rsidR="002D66D5">
        <w:rPr>
          <w:rFonts w:ascii="Times New Roman" w:hAnsi="Times New Roman" w:cs="Times New Roman"/>
          <w:i/>
          <w:sz w:val="24"/>
          <w:szCs w:val="24"/>
        </w:rPr>
        <w:t xml:space="preserve">только </w:t>
      </w:r>
      <w:r>
        <w:rPr>
          <w:rFonts w:ascii="Times New Roman" w:hAnsi="Times New Roman" w:cs="Times New Roman"/>
          <w:i/>
          <w:sz w:val="24"/>
          <w:szCs w:val="24"/>
        </w:rPr>
        <w:t>за счет того, что соя в цене каждый год растет из-за роста спроса»</w:t>
      </w:r>
      <w:r w:rsidR="00045641">
        <w:rPr>
          <w:rFonts w:ascii="Times New Roman" w:hAnsi="Times New Roman" w:cs="Times New Roman"/>
          <w:sz w:val="24"/>
          <w:szCs w:val="24"/>
        </w:rPr>
        <w:t>.</w:t>
      </w:r>
    </w:p>
    <w:p w:rsidR="00E4235C" w:rsidRDefault="006E55EB" w:rsidP="006E5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92B">
        <w:rPr>
          <w:rFonts w:ascii="Times New Roman" w:hAnsi="Times New Roman" w:cs="Times New Roman"/>
          <w:sz w:val="24"/>
          <w:szCs w:val="24"/>
        </w:rPr>
        <w:t>Сравнение оборонительной, наступательной и наблюдательной стратегий адаптации аграрного бизнес</w:t>
      </w:r>
      <w:r w:rsidR="007629B9" w:rsidRPr="0094692B">
        <w:rPr>
          <w:rFonts w:ascii="Times New Roman" w:hAnsi="Times New Roman" w:cs="Times New Roman"/>
          <w:sz w:val="24"/>
          <w:szCs w:val="24"/>
        </w:rPr>
        <w:t>а</w:t>
      </w:r>
      <w:r w:rsidRPr="0094692B">
        <w:rPr>
          <w:rFonts w:ascii="Times New Roman" w:hAnsi="Times New Roman" w:cs="Times New Roman"/>
          <w:sz w:val="24"/>
          <w:szCs w:val="24"/>
        </w:rPr>
        <w:t xml:space="preserve"> к работе в условиях ВТО представлено в таблице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641" w:rsidRPr="00B70360" w:rsidRDefault="00045641" w:rsidP="00E423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  <w:r w:rsidR="00E4235C">
        <w:rPr>
          <w:rFonts w:ascii="Times New Roman" w:hAnsi="Times New Roman" w:cs="Times New Roman"/>
          <w:sz w:val="24"/>
          <w:szCs w:val="24"/>
        </w:rPr>
        <w:t xml:space="preserve">. </w:t>
      </w:r>
      <w:r w:rsidRPr="00B70360">
        <w:rPr>
          <w:rFonts w:ascii="Times New Roman" w:hAnsi="Times New Roman" w:cs="Times New Roman"/>
          <w:b/>
          <w:sz w:val="24"/>
          <w:szCs w:val="24"/>
        </w:rPr>
        <w:t>Сравнение стратегий адаптации аграрного бизнеса к работе в условиях ВТО</w:t>
      </w:r>
    </w:p>
    <w:p w:rsidR="00B70360" w:rsidRPr="00B70360" w:rsidRDefault="00B70360" w:rsidP="00E423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1526"/>
        <w:gridCol w:w="2551"/>
        <w:gridCol w:w="2552"/>
        <w:gridCol w:w="2657"/>
      </w:tblGrid>
      <w:tr w:rsidR="003604AA" w:rsidRPr="00AC1A14" w:rsidTr="00AC1A14">
        <w:tc>
          <w:tcPr>
            <w:tcW w:w="1526" w:type="dxa"/>
            <w:shd w:val="clear" w:color="auto" w:fill="595959" w:themeFill="text1" w:themeFillTint="A6"/>
            <w:vAlign w:val="center"/>
          </w:tcPr>
          <w:p w:rsidR="00045641" w:rsidRPr="00E6715E" w:rsidRDefault="003604AA" w:rsidP="00AC1A14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E6715E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Критерии сравнения</w:t>
            </w:r>
          </w:p>
        </w:tc>
        <w:tc>
          <w:tcPr>
            <w:tcW w:w="2551" w:type="dxa"/>
            <w:shd w:val="clear" w:color="auto" w:fill="595959" w:themeFill="text1" w:themeFillTint="A6"/>
            <w:vAlign w:val="center"/>
          </w:tcPr>
          <w:p w:rsidR="00045641" w:rsidRPr="00E6715E" w:rsidRDefault="00045641" w:rsidP="00AC1A1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E6715E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«</w:t>
            </w:r>
            <w:r w:rsidR="003604AA" w:rsidRPr="00E6715E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О</w:t>
            </w:r>
            <w:r w:rsidRPr="00E6715E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боронительная» стратегия</w:t>
            </w:r>
          </w:p>
        </w:tc>
        <w:tc>
          <w:tcPr>
            <w:tcW w:w="2552" w:type="dxa"/>
            <w:shd w:val="clear" w:color="auto" w:fill="595959" w:themeFill="text1" w:themeFillTint="A6"/>
            <w:vAlign w:val="center"/>
          </w:tcPr>
          <w:p w:rsidR="00045641" w:rsidRPr="00E6715E" w:rsidRDefault="00045641" w:rsidP="00AC1A1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E6715E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«</w:t>
            </w:r>
            <w:r w:rsidR="003604AA" w:rsidRPr="00E6715E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Н</w:t>
            </w:r>
            <w:r w:rsidRPr="00E6715E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аступательная» стратегия</w:t>
            </w:r>
          </w:p>
        </w:tc>
        <w:tc>
          <w:tcPr>
            <w:tcW w:w="2657" w:type="dxa"/>
            <w:shd w:val="clear" w:color="auto" w:fill="595959" w:themeFill="text1" w:themeFillTint="A6"/>
            <w:vAlign w:val="center"/>
          </w:tcPr>
          <w:p w:rsidR="00045641" w:rsidRPr="00E6715E" w:rsidRDefault="00045641" w:rsidP="00AC1A1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E6715E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«</w:t>
            </w:r>
            <w:r w:rsidR="003604AA" w:rsidRPr="00E6715E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Н</w:t>
            </w:r>
            <w:r w:rsidRPr="00E6715E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аблюдательная» стратегия</w:t>
            </w:r>
          </w:p>
        </w:tc>
      </w:tr>
      <w:tr w:rsidR="003604AA" w:rsidTr="00AC1A14">
        <w:tc>
          <w:tcPr>
            <w:tcW w:w="1526" w:type="dxa"/>
            <w:vAlign w:val="center"/>
          </w:tcPr>
          <w:p w:rsidR="00045641" w:rsidRPr="00E6715E" w:rsidRDefault="00045641" w:rsidP="00AC1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15E">
              <w:rPr>
                <w:rFonts w:ascii="Times New Roman" w:hAnsi="Times New Roman" w:cs="Times New Roman"/>
                <w:sz w:val="20"/>
                <w:szCs w:val="20"/>
              </w:rPr>
              <w:t>ВТО – это…</w:t>
            </w:r>
          </w:p>
        </w:tc>
        <w:tc>
          <w:tcPr>
            <w:tcW w:w="2551" w:type="dxa"/>
            <w:vAlign w:val="center"/>
          </w:tcPr>
          <w:p w:rsidR="00045641" w:rsidRPr="00E6715E" w:rsidRDefault="00045641" w:rsidP="00AC1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5E">
              <w:rPr>
                <w:rFonts w:ascii="Times New Roman" w:hAnsi="Times New Roman" w:cs="Times New Roman"/>
                <w:sz w:val="20"/>
                <w:szCs w:val="20"/>
              </w:rPr>
              <w:t>угроза</w:t>
            </w:r>
          </w:p>
        </w:tc>
        <w:tc>
          <w:tcPr>
            <w:tcW w:w="2552" w:type="dxa"/>
            <w:vAlign w:val="center"/>
          </w:tcPr>
          <w:p w:rsidR="00045641" w:rsidRPr="00E6715E" w:rsidRDefault="00045641" w:rsidP="00AC1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5E">
              <w:rPr>
                <w:rFonts w:ascii="Times New Roman" w:hAnsi="Times New Roman" w:cs="Times New Roman"/>
                <w:sz w:val="20"/>
                <w:szCs w:val="20"/>
              </w:rPr>
              <w:t>возможность</w:t>
            </w:r>
          </w:p>
        </w:tc>
        <w:tc>
          <w:tcPr>
            <w:tcW w:w="2657" w:type="dxa"/>
            <w:vAlign w:val="center"/>
          </w:tcPr>
          <w:p w:rsidR="00045641" w:rsidRPr="00E6715E" w:rsidRDefault="003604AA" w:rsidP="00AC1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5E">
              <w:rPr>
                <w:rFonts w:ascii="Times New Roman" w:hAnsi="Times New Roman" w:cs="Times New Roman"/>
                <w:sz w:val="20"/>
                <w:szCs w:val="20"/>
              </w:rPr>
              <w:t>обучение</w:t>
            </w:r>
          </w:p>
        </w:tc>
      </w:tr>
      <w:tr w:rsidR="003604AA" w:rsidTr="00541E6F"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045641" w:rsidRPr="00E6715E" w:rsidRDefault="00045641" w:rsidP="00AC1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15E">
              <w:rPr>
                <w:rFonts w:ascii="Times New Roman" w:hAnsi="Times New Roman" w:cs="Times New Roman"/>
                <w:sz w:val="20"/>
                <w:szCs w:val="20"/>
              </w:rPr>
              <w:t>Угроза от ВТО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045641" w:rsidRPr="00E6715E" w:rsidRDefault="00045641" w:rsidP="00AC1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5E">
              <w:rPr>
                <w:rFonts w:ascii="Times New Roman" w:hAnsi="Times New Roman" w:cs="Times New Roman"/>
                <w:sz w:val="20"/>
                <w:szCs w:val="20"/>
              </w:rPr>
              <w:t>Преждевременное открытие внутреннего рынка, сокращение господдержки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045641" w:rsidRPr="00E6715E" w:rsidRDefault="00045641" w:rsidP="00AC1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5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57" w:type="dxa"/>
            <w:shd w:val="clear" w:color="auto" w:fill="F2F2F2" w:themeFill="background1" w:themeFillShade="F2"/>
            <w:vAlign w:val="center"/>
          </w:tcPr>
          <w:p w:rsidR="00045641" w:rsidRPr="00E6715E" w:rsidRDefault="00045641" w:rsidP="00AC1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5E">
              <w:rPr>
                <w:rFonts w:ascii="Times New Roman" w:hAnsi="Times New Roman" w:cs="Times New Roman"/>
                <w:sz w:val="20"/>
                <w:szCs w:val="20"/>
              </w:rPr>
              <w:t>Сокращение господдержки</w:t>
            </w:r>
          </w:p>
        </w:tc>
      </w:tr>
      <w:tr w:rsidR="003604AA" w:rsidTr="00AC1A14">
        <w:tc>
          <w:tcPr>
            <w:tcW w:w="1526" w:type="dxa"/>
            <w:vAlign w:val="center"/>
          </w:tcPr>
          <w:p w:rsidR="00045641" w:rsidRPr="00E6715E" w:rsidRDefault="00045641" w:rsidP="00AC1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15E">
              <w:rPr>
                <w:rFonts w:ascii="Times New Roman" w:hAnsi="Times New Roman" w:cs="Times New Roman"/>
                <w:sz w:val="20"/>
                <w:szCs w:val="20"/>
              </w:rPr>
              <w:t>Выгоды от ВТО</w:t>
            </w:r>
          </w:p>
        </w:tc>
        <w:tc>
          <w:tcPr>
            <w:tcW w:w="2551" w:type="dxa"/>
            <w:vAlign w:val="center"/>
          </w:tcPr>
          <w:p w:rsidR="00045641" w:rsidRPr="00E6715E" w:rsidRDefault="00045641" w:rsidP="00AC1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5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2" w:type="dxa"/>
            <w:vAlign w:val="center"/>
          </w:tcPr>
          <w:p w:rsidR="00045641" w:rsidRPr="00E6715E" w:rsidRDefault="00045641" w:rsidP="00AC1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5E">
              <w:rPr>
                <w:rFonts w:ascii="Times New Roman" w:hAnsi="Times New Roman" w:cs="Times New Roman"/>
                <w:sz w:val="20"/>
                <w:szCs w:val="20"/>
              </w:rPr>
              <w:t>Возможности экспорта</w:t>
            </w:r>
          </w:p>
        </w:tc>
        <w:tc>
          <w:tcPr>
            <w:tcW w:w="2657" w:type="dxa"/>
            <w:vAlign w:val="center"/>
          </w:tcPr>
          <w:p w:rsidR="00045641" w:rsidRPr="00E6715E" w:rsidRDefault="00045641" w:rsidP="00AC1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5E">
              <w:rPr>
                <w:rFonts w:ascii="Times New Roman" w:hAnsi="Times New Roman" w:cs="Times New Roman"/>
                <w:sz w:val="20"/>
                <w:szCs w:val="20"/>
              </w:rPr>
              <w:t>Возможности научиться на примере других и скорректировать стратегию развития</w:t>
            </w:r>
          </w:p>
        </w:tc>
      </w:tr>
      <w:tr w:rsidR="003604AA" w:rsidTr="00541E6F"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045641" w:rsidRPr="00E6715E" w:rsidRDefault="003604AA" w:rsidP="00AC1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15E">
              <w:rPr>
                <w:rFonts w:ascii="Times New Roman" w:hAnsi="Times New Roman" w:cs="Times New Roman"/>
                <w:sz w:val="20"/>
                <w:szCs w:val="20"/>
              </w:rPr>
              <w:t>Фокус усилий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045641" w:rsidRPr="00E6715E" w:rsidRDefault="003604AA" w:rsidP="00AC1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5E">
              <w:rPr>
                <w:rFonts w:ascii="Times New Roman" w:hAnsi="Times New Roman" w:cs="Times New Roman"/>
                <w:sz w:val="20"/>
                <w:szCs w:val="20"/>
              </w:rPr>
              <w:t>Защита внутреннего рынка, получение субсидий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045641" w:rsidRPr="00E6715E" w:rsidRDefault="003604AA" w:rsidP="00AC1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5E">
              <w:rPr>
                <w:rFonts w:ascii="Times New Roman" w:hAnsi="Times New Roman" w:cs="Times New Roman"/>
                <w:sz w:val="20"/>
                <w:szCs w:val="20"/>
              </w:rPr>
              <w:t>Поддержка экспорта, сертификация</w:t>
            </w:r>
          </w:p>
        </w:tc>
        <w:tc>
          <w:tcPr>
            <w:tcW w:w="2657" w:type="dxa"/>
            <w:shd w:val="clear" w:color="auto" w:fill="F2F2F2" w:themeFill="background1" w:themeFillShade="F2"/>
            <w:vAlign w:val="center"/>
          </w:tcPr>
          <w:p w:rsidR="00045641" w:rsidRPr="00E6715E" w:rsidRDefault="003604AA" w:rsidP="00AC1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5E">
              <w:rPr>
                <w:rFonts w:ascii="Times New Roman" w:hAnsi="Times New Roman" w:cs="Times New Roman"/>
                <w:sz w:val="20"/>
                <w:szCs w:val="20"/>
              </w:rPr>
              <w:t>Потенциальный экспорт и сертификация</w:t>
            </w:r>
          </w:p>
        </w:tc>
      </w:tr>
      <w:tr w:rsidR="003604AA" w:rsidTr="00AC1A14">
        <w:tc>
          <w:tcPr>
            <w:tcW w:w="1526" w:type="dxa"/>
            <w:vAlign w:val="center"/>
          </w:tcPr>
          <w:p w:rsidR="003604AA" w:rsidRPr="00E6715E" w:rsidRDefault="003604AA" w:rsidP="00AC1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15E">
              <w:rPr>
                <w:rFonts w:ascii="Times New Roman" w:hAnsi="Times New Roman" w:cs="Times New Roman"/>
                <w:sz w:val="20"/>
                <w:szCs w:val="20"/>
              </w:rPr>
              <w:t>Основные союзники</w:t>
            </w:r>
          </w:p>
        </w:tc>
        <w:tc>
          <w:tcPr>
            <w:tcW w:w="2551" w:type="dxa"/>
            <w:vAlign w:val="center"/>
          </w:tcPr>
          <w:p w:rsidR="003604AA" w:rsidRPr="00E6715E" w:rsidRDefault="003604AA" w:rsidP="00AC1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715E">
              <w:rPr>
                <w:rFonts w:ascii="Times New Roman" w:hAnsi="Times New Roman" w:cs="Times New Roman"/>
                <w:sz w:val="20"/>
                <w:szCs w:val="20"/>
              </w:rPr>
              <w:t>Россельхознадзор</w:t>
            </w:r>
            <w:proofErr w:type="spellEnd"/>
            <w:r w:rsidRPr="00E6715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6715E">
              <w:rPr>
                <w:rFonts w:ascii="Times New Roman" w:hAnsi="Times New Roman" w:cs="Times New Roman"/>
                <w:sz w:val="20"/>
                <w:szCs w:val="20"/>
              </w:rPr>
              <w:t>Роспотребнадзор</w:t>
            </w:r>
            <w:proofErr w:type="spellEnd"/>
          </w:p>
        </w:tc>
        <w:tc>
          <w:tcPr>
            <w:tcW w:w="2552" w:type="dxa"/>
            <w:vAlign w:val="center"/>
          </w:tcPr>
          <w:p w:rsidR="003604AA" w:rsidRPr="00E6715E" w:rsidRDefault="003604AA" w:rsidP="00AC1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5E">
              <w:rPr>
                <w:rFonts w:ascii="Times New Roman" w:hAnsi="Times New Roman" w:cs="Times New Roman"/>
                <w:sz w:val="20"/>
                <w:szCs w:val="20"/>
              </w:rPr>
              <w:t xml:space="preserve">Минсельхоз, </w:t>
            </w:r>
            <w:proofErr w:type="spellStart"/>
            <w:r w:rsidRPr="00E6715E">
              <w:rPr>
                <w:rFonts w:ascii="Times New Roman" w:hAnsi="Times New Roman" w:cs="Times New Roman"/>
                <w:sz w:val="20"/>
                <w:szCs w:val="20"/>
              </w:rPr>
              <w:t>Минэко</w:t>
            </w:r>
            <w:proofErr w:type="spellEnd"/>
          </w:p>
        </w:tc>
        <w:tc>
          <w:tcPr>
            <w:tcW w:w="2657" w:type="dxa"/>
            <w:vAlign w:val="center"/>
          </w:tcPr>
          <w:p w:rsidR="003604AA" w:rsidRPr="00E6715E" w:rsidRDefault="003604AA" w:rsidP="00AC1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5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604AA" w:rsidTr="00541E6F"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3604AA" w:rsidRPr="00E6715E" w:rsidRDefault="003604AA" w:rsidP="00AC1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15E">
              <w:rPr>
                <w:rFonts w:ascii="Times New Roman" w:hAnsi="Times New Roman" w:cs="Times New Roman"/>
                <w:sz w:val="20"/>
                <w:szCs w:val="20"/>
              </w:rPr>
              <w:t>Трудности реализации стратегии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3604AA" w:rsidRPr="00E6715E" w:rsidRDefault="003604AA" w:rsidP="00AC1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5E">
              <w:rPr>
                <w:rFonts w:ascii="Times New Roman" w:hAnsi="Times New Roman" w:cs="Times New Roman"/>
                <w:sz w:val="20"/>
                <w:szCs w:val="20"/>
              </w:rPr>
              <w:t>Бюджетные ограничения, недостаточная патриотичность власти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3604AA" w:rsidRPr="00E6715E" w:rsidRDefault="003604AA" w:rsidP="00AC1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715E">
              <w:rPr>
                <w:rFonts w:ascii="Times New Roman" w:hAnsi="Times New Roman" w:cs="Times New Roman"/>
                <w:sz w:val="20"/>
                <w:szCs w:val="20"/>
              </w:rPr>
              <w:t>Недостаточная</w:t>
            </w:r>
            <w:proofErr w:type="gramEnd"/>
            <w:r w:rsidR="00B91B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715E">
              <w:rPr>
                <w:rFonts w:ascii="Times New Roman" w:hAnsi="Times New Roman" w:cs="Times New Roman"/>
                <w:sz w:val="20"/>
                <w:szCs w:val="20"/>
              </w:rPr>
              <w:t>квалификации чиновников</w:t>
            </w:r>
          </w:p>
        </w:tc>
        <w:tc>
          <w:tcPr>
            <w:tcW w:w="2657" w:type="dxa"/>
            <w:shd w:val="clear" w:color="auto" w:fill="F2F2F2" w:themeFill="background1" w:themeFillShade="F2"/>
            <w:vAlign w:val="center"/>
          </w:tcPr>
          <w:p w:rsidR="003604AA" w:rsidRPr="00E6715E" w:rsidRDefault="003604AA" w:rsidP="00AC1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5E">
              <w:rPr>
                <w:rFonts w:ascii="Times New Roman" w:hAnsi="Times New Roman" w:cs="Times New Roman"/>
                <w:sz w:val="20"/>
                <w:szCs w:val="20"/>
              </w:rPr>
              <w:t>Отсутствие долгосрочной аграрной политики</w:t>
            </w:r>
          </w:p>
        </w:tc>
      </w:tr>
    </w:tbl>
    <w:p w:rsidR="00B70360" w:rsidRDefault="00B70360" w:rsidP="00716A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547A4" w:rsidRPr="00B70360" w:rsidRDefault="00771561" w:rsidP="00B703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0360">
        <w:rPr>
          <w:rFonts w:ascii="Times New Roman" w:hAnsi="Times New Roman" w:cs="Times New Roman"/>
          <w:b/>
          <w:sz w:val="24"/>
          <w:szCs w:val="24"/>
        </w:rPr>
        <w:t>Собственный выбор в пространстве возможностей</w:t>
      </w:r>
      <w:r w:rsidR="008C3567" w:rsidRPr="00B70360">
        <w:rPr>
          <w:rFonts w:ascii="Times New Roman" w:hAnsi="Times New Roman" w:cs="Times New Roman"/>
          <w:b/>
          <w:sz w:val="24"/>
          <w:szCs w:val="24"/>
        </w:rPr>
        <w:t>, или</w:t>
      </w:r>
      <w:r w:rsidR="00921064" w:rsidRPr="00B703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3567" w:rsidRPr="00B70360">
        <w:rPr>
          <w:rFonts w:ascii="Times New Roman" w:hAnsi="Times New Roman" w:cs="Times New Roman"/>
          <w:b/>
          <w:sz w:val="24"/>
          <w:szCs w:val="24"/>
        </w:rPr>
        <w:t xml:space="preserve">чего ждать от </w:t>
      </w:r>
      <w:r w:rsidR="00921064" w:rsidRPr="00B70360">
        <w:rPr>
          <w:rFonts w:ascii="Times New Roman" w:hAnsi="Times New Roman" w:cs="Times New Roman"/>
          <w:b/>
          <w:sz w:val="24"/>
          <w:szCs w:val="24"/>
        </w:rPr>
        <w:t>погектарны</w:t>
      </w:r>
      <w:r w:rsidR="008C3567" w:rsidRPr="00B70360">
        <w:rPr>
          <w:rFonts w:ascii="Times New Roman" w:hAnsi="Times New Roman" w:cs="Times New Roman"/>
          <w:b/>
          <w:sz w:val="24"/>
          <w:szCs w:val="24"/>
        </w:rPr>
        <w:t>х</w:t>
      </w:r>
      <w:r w:rsidR="00921064" w:rsidRPr="00B70360">
        <w:rPr>
          <w:rFonts w:ascii="Times New Roman" w:hAnsi="Times New Roman" w:cs="Times New Roman"/>
          <w:b/>
          <w:sz w:val="24"/>
          <w:szCs w:val="24"/>
        </w:rPr>
        <w:t xml:space="preserve"> выплат</w:t>
      </w:r>
    </w:p>
    <w:p w:rsidR="00B70360" w:rsidRPr="00716AF0" w:rsidRDefault="00B70360" w:rsidP="00716A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C3567" w:rsidRPr="00A14844" w:rsidRDefault="004C2EE7" w:rsidP="00B70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Перефразируя классика, каждая отрасль несчастна по-своему. </w:t>
      </w:r>
      <w:r w:rsidR="008C3567">
        <w:rPr>
          <w:rFonts w:ascii="Times New Roman" w:hAnsi="Times New Roman" w:cs="Times New Roman"/>
          <w:sz w:val="24"/>
          <w:szCs w:val="24"/>
        </w:rPr>
        <w:t>Но есть общее суждение аграриев – о неразумности отмены дотаций на ГСМ и минеральные удобрения и переходу к погектарным выплатам. Без исключения во всех интервью аграрии вспоминали об этой новации как о примере негативного влияния членства в ВТО на отечественное сельское хозяйство.</w:t>
      </w:r>
      <w:r w:rsidR="008C3567" w:rsidRPr="00D06171">
        <w:t xml:space="preserve"> </w:t>
      </w:r>
      <w:r w:rsidR="008C3567" w:rsidRPr="00D06171">
        <w:rPr>
          <w:rFonts w:ascii="Times New Roman" w:hAnsi="Times New Roman" w:cs="Times New Roman"/>
          <w:i/>
          <w:sz w:val="24"/>
          <w:szCs w:val="24"/>
        </w:rPr>
        <w:t>«Отказ от субсидирования ГСМ, удобрений нанес очень сильный удар».</w:t>
      </w:r>
      <w:r w:rsidR="008C3567">
        <w:rPr>
          <w:rFonts w:ascii="Times New Roman" w:hAnsi="Times New Roman" w:cs="Times New Roman"/>
          <w:sz w:val="24"/>
          <w:szCs w:val="24"/>
        </w:rPr>
        <w:t xml:space="preserve"> В </w:t>
      </w:r>
      <w:r w:rsidR="0018196A">
        <w:rPr>
          <w:rFonts w:ascii="Times New Roman" w:hAnsi="Times New Roman" w:cs="Times New Roman"/>
          <w:sz w:val="24"/>
          <w:szCs w:val="24"/>
        </w:rPr>
        <w:t xml:space="preserve">чем </w:t>
      </w:r>
      <w:r w:rsidR="008C3567">
        <w:rPr>
          <w:rFonts w:ascii="Times New Roman" w:hAnsi="Times New Roman" w:cs="Times New Roman"/>
          <w:sz w:val="24"/>
          <w:szCs w:val="24"/>
        </w:rPr>
        <w:t xml:space="preserve">суть претензий аграриев к </w:t>
      </w:r>
      <w:r w:rsidR="0018196A">
        <w:rPr>
          <w:rFonts w:ascii="Times New Roman" w:hAnsi="Times New Roman" w:cs="Times New Roman"/>
          <w:sz w:val="24"/>
          <w:szCs w:val="24"/>
        </w:rPr>
        <w:t>погектарным</w:t>
      </w:r>
      <w:r w:rsidR="008C3567">
        <w:rPr>
          <w:rFonts w:ascii="Times New Roman" w:hAnsi="Times New Roman" w:cs="Times New Roman"/>
          <w:sz w:val="24"/>
          <w:szCs w:val="24"/>
        </w:rPr>
        <w:t xml:space="preserve"> выплат</w:t>
      </w:r>
      <w:r w:rsidR="0018196A">
        <w:rPr>
          <w:rFonts w:ascii="Times New Roman" w:hAnsi="Times New Roman" w:cs="Times New Roman"/>
          <w:sz w:val="24"/>
          <w:szCs w:val="24"/>
        </w:rPr>
        <w:t>ам</w:t>
      </w:r>
      <w:r w:rsidR="008C3567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8C3567" w:rsidRDefault="003E30F1" w:rsidP="00654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Во-первых, введение погектарных выплат </w:t>
      </w:r>
      <w:r w:rsidR="006547A4">
        <w:rPr>
          <w:rFonts w:ascii="Times New Roman" w:hAnsi="Times New Roman" w:cs="Times New Roman"/>
          <w:sz w:val="24"/>
          <w:szCs w:val="24"/>
        </w:rPr>
        <w:t>ведет к снижению помощи сельхозпроизводителям в абсолютном выражении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F1BA5">
        <w:rPr>
          <w:rFonts w:ascii="Times New Roman" w:hAnsi="Times New Roman" w:cs="Times New Roman"/>
          <w:sz w:val="24"/>
          <w:szCs w:val="24"/>
        </w:rPr>
        <w:t xml:space="preserve">Напомню, что дотации на ГСМ и удобрения кодируются как меры «желтой» корзины, </w:t>
      </w:r>
      <w:r w:rsidR="002F5CD2">
        <w:rPr>
          <w:rFonts w:ascii="Times New Roman" w:hAnsi="Times New Roman" w:cs="Times New Roman"/>
          <w:sz w:val="24"/>
          <w:szCs w:val="24"/>
        </w:rPr>
        <w:t xml:space="preserve">которую стараются «облегчить», </w:t>
      </w:r>
      <w:proofErr w:type="gramStart"/>
      <w:r w:rsidR="005F1BA5">
        <w:rPr>
          <w:rFonts w:ascii="Times New Roman" w:hAnsi="Times New Roman" w:cs="Times New Roman"/>
          <w:sz w:val="24"/>
          <w:szCs w:val="24"/>
        </w:rPr>
        <w:t>тогда</w:t>
      </w:r>
      <w:proofErr w:type="gramEnd"/>
      <w:r w:rsidR="005F1BA5">
        <w:rPr>
          <w:rFonts w:ascii="Times New Roman" w:hAnsi="Times New Roman" w:cs="Times New Roman"/>
          <w:sz w:val="24"/>
          <w:szCs w:val="24"/>
        </w:rPr>
        <w:t xml:space="preserve"> как погектарные выплаты относятся к «зеленой». Однако простым </w:t>
      </w:r>
      <w:r w:rsidR="002F5CD2">
        <w:rPr>
          <w:rFonts w:ascii="Times New Roman" w:hAnsi="Times New Roman" w:cs="Times New Roman"/>
          <w:sz w:val="24"/>
          <w:szCs w:val="24"/>
        </w:rPr>
        <w:t>«</w:t>
      </w:r>
      <w:r w:rsidR="005F1BA5">
        <w:rPr>
          <w:rFonts w:ascii="Times New Roman" w:hAnsi="Times New Roman" w:cs="Times New Roman"/>
          <w:sz w:val="24"/>
          <w:szCs w:val="24"/>
        </w:rPr>
        <w:t>перекрашиванием</w:t>
      </w:r>
      <w:r w:rsidR="002F5CD2">
        <w:rPr>
          <w:rFonts w:ascii="Times New Roman" w:hAnsi="Times New Roman" w:cs="Times New Roman"/>
          <w:sz w:val="24"/>
          <w:szCs w:val="24"/>
        </w:rPr>
        <w:t>»</w:t>
      </w:r>
      <w:r w:rsidR="005F1BA5">
        <w:rPr>
          <w:rFonts w:ascii="Times New Roman" w:hAnsi="Times New Roman" w:cs="Times New Roman"/>
          <w:sz w:val="24"/>
          <w:szCs w:val="24"/>
        </w:rPr>
        <w:t xml:space="preserve"> не обошлось, размер помощи в абсолютном выражении </w:t>
      </w:r>
      <w:r w:rsidR="005F1BA5" w:rsidRPr="00A70AA3">
        <w:rPr>
          <w:rFonts w:ascii="Times New Roman" w:hAnsi="Times New Roman" w:cs="Times New Roman"/>
          <w:sz w:val="24"/>
          <w:szCs w:val="24"/>
        </w:rPr>
        <w:t xml:space="preserve">сократился. </w:t>
      </w:r>
      <w:r w:rsidR="00A70AA3" w:rsidRPr="00A70AA3">
        <w:rPr>
          <w:rFonts w:ascii="Times New Roman" w:hAnsi="Times New Roman" w:cs="Times New Roman"/>
          <w:i/>
          <w:sz w:val="24"/>
          <w:szCs w:val="24"/>
        </w:rPr>
        <w:t>«Цифры не соизмеримые, у нас выходит, что в пять раз меньше стали получать по сравнению с тем, что раньше получали на ГСМ, на удобрения, на семена. Получается – тут убрали, там не дали».</w:t>
      </w:r>
      <w:r w:rsidR="00A70AA3" w:rsidRPr="00A70AA3">
        <w:rPr>
          <w:rFonts w:ascii="Times New Roman" w:hAnsi="Times New Roman" w:cs="Times New Roman"/>
          <w:sz w:val="24"/>
          <w:szCs w:val="24"/>
        </w:rPr>
        <w:t xml:space="preserve"> </w:t>
      </w:r>
      <w:r w:rsidR="00771561">
        <w:rPr>
          <w:rFonts w:ascii="Times New Roman" w:hAnsi="Times New Roman" w:cs="Times New Roman"/>
          <w:sz w:val="24"/>
          <w:szCs w:val="24"/>
        </w:rPr>
        <w:t xml:space="preserve">Заметим, что меры «зеленой» корзины не лимитируются нормами ВТО. То есть средства, направляемые на погектарные выплаты, не имеют ограничений в виде норм ВТО. </w:t>
      </w:r>
    </w:p>
    <w:p w:rsidR="003E30F1" w:rsidRPr="004D75A0" w:rsidRDefault="003E30F1" w:rsidP="006547A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F1BA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-вторых, </w:t>
      </w:r>
      <w:r w:rsidR="005F1BA5">
        <w:rPr>
          <w:rFonts w:ascii="Times New Roman" w:hAnsi="Times New Roman" w:cs="Times New Roman"/>
          <w:sz w:val="24"/>
          <w:szCs w:val="24"/>
        </w:rPr>
        <w:t xml:space="preserve">новый вариант государственной поддержки </w:t>
      </w:r>
      <w:r w:rsidR="006547A4">
        <w:rPr>
          <w:rFonts w:ascii="Times New Roman" w:hAnsi="Times New Roman" w:cs="Times New Roman"/>
          <w:sz w:val="24"/>
          <w:szCs w:val="24"/>
        </w:rPr>
        <w:t>не созда</w:t>
      </w:r>
      <w:r>
        <w:rPr>
          <w:rFonts w:ascii="Times New Roman" w:hAnsi="Times New Roman" w:cs="Times New Roman"/>
          <w:sz w:val="24"/>
          <w:szCs w:val="24"/>
        </w:rPr>
        <w:t>ет</w:t>
      </w:r>
      <w:r w:rsidR="006547A4">
        <w:rPr>
          <w:rFonts w:ascii="Times New Roman" w:hAnsi="Times New Roman" w:cs="Times New Roman"/>
          <w:sz w:val="24"/>
          <w:szCs w:val="24"/>
        </w:rPr>
        <w:t xml:space="preserve"> стимул</w:t>
      </w:r>
      <w:r>
        <w:rPr>
          <w:rFonts w:ascii="Times New Roman" w:hAnsi="Times New Roman" w:cs="Times New Roman"/>
          <w:sz w:val="24"/>
          <w:szCs w:val="24"/>
        </w:rPr>
        <w:t>ы</w:t>
      </w:r>
      <w:r w:rsidR="005F1BA5">
        <w:rPr>
          <w:rFonts w:ascii="Times New Roman" w:hAnsi="Times New Roman" w:cs="Times New Roman"/>
          <w:sz w:val="24"/>
          <w:szCs w:val="24"/>
        </w:rPr>
        <w:t xml:space="preserve"> к развитию, будучи привязанным </w:t>
      </w:r>
      <w:r w:rsidR="006D5CD6">
        <w:rPr>
          <w:rFonts w:ascii="Times New Roman" w:hAnsi="Times New Roman" w:cs="Times New Roman"/>
          <w:sz w:val="24"/>
          <w:szCs w:val="24"/>
        </w:rPr>
        <w:t>к</w:t>
      </w:r>
      <w:r w:rsidR="005F1BA5">
        <w:rPr>
          <w:rFonts w:ascii="Times New Roman" w:hAnsi="Times New Roman" w:cs="Times New Roman"/>
          <w:sz w:val="24"/>
          <w:szCs w:val="24"/>
        </w:rPr>
        <w:t xml:space="preserve"> площади и агроклиматическим показателям, а не к реальным затратам производителей. </w:t>
      </w:r>
      <w:r w:rsidR="005F1BA5" w:rsidRPr="004D75A0">
        <w:rPr>
          <w:rFonts w:ascii="Times New Roman" w:hAnsi="Times New Roman" w:cs="Times New Roman"/>
          <w:i/>
          <w:sz w:val="24"/>
          <w:szCs w:val="24"/>
        </w:rPr>
        <w:t>«Там же доходило до абсурда, когда расчеты показывали, что</w:t>
      </w:r>
      <w:r w:rsidR="002F5CD2">
        <w:rPr>
          <w:rFonts w:ascii="Times New Roman" w:hAnsi="Times New Roman" w:cs="Times New Roman"/>
          <w:i/>
          <w:sz w:val="24"/>
          <w:szCs w:val="24"/>
        </w:rPr>
        <w:t>,</w:t>
      </w:r>
      <w:r w:rsidR="005F1BA5" w:rsidRPr="004D75A0">
        <w:rPr>
          <w:rFonts w:ascii="Times New Roman" w:hAnsi="Times New Roman" w:cs="Times New Roman"/>
          <w:i/>
          <w:sz w:val="24"/>
          <w:szCs w:val="24"/>
        </w:rPr>
        <w:t xml:space="preserve"> исходя из коэффициента начисления</w:t>
      </w:r>
      <w:r w:rsidR="002F5CD2">
        <w:rPr>
          <w:rFonts w:ascii="Times New Roman" w:hAnsi="Times New Roman" w:cs="Times New Roman"/>
          <w:i/>
          <w:sz w:val="24"/>
          <w:szCs w:val="24"/>
        </w:rPr>
        <w:t>,</w:t>
      </w:r>
      <w:r w:rsidR="005F1BA5" w:rsidRPr="004D75A0">
        <w:rPr>
          <w:rFonts w:ascii="Times New Roman" w:hAnsi="Times New Roman" w:cs="Times New Roman"/>
          <w:i/>
          <w:sz w:val="24"/>
          <w:szCs w:val="24"/>
        </w:rPr>
        <w:t xml:space="preserve"> Ханты-Мансийский округ получит столько денег, что завтра будет весь распаханным, в вечной мерзлоте будут бананы выращивать. Проблема не в сумме поддержки, а в рельсах. Поддержка по топливу и удобрения</w:t>
      </w:r>
      <w:r w:rsidR="002F5CD2">
        <w:rPr>
          <w:rFonts w:ascii="Times New Roman" w:hAnsi="Times New Roman" w:cs="Times New Roman"/>
          <w:i/>
          <w:sz w:val="24"/>
          <w:szCs w:val="24"/>
        </w:rPr>
        <w:t>м</w:t>
      </w:r>
      <w:r w:rsidR="005F1BA5" w:rsidRPr="004D75A0">
        <w:rPr>
          <w:rFonts w:ascii="Times New Roman" w:hAnsi="Times New Roman" w:cs="Times New Roman"/>
          <w:i/>
          <w:sz w:val="24"/>
          <w:szCs w:val="24"/>
        </w:rPr>
        <w:t xml:space="preserve"> касалась конкретных затрат. Это означало, что тот, кто </w:t>
      </w:r>
      <w:r w:rsidR="005F1BA5" w:rsidRPr="004D75A0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больше сеет, пашет, </w:t>
      </w:r>
      <w:r w:rsidR="002F5CD2">
        <w:rPr>
          <w:rFonts w:ascii="Times New Roman" w:hAnsi="Times New Roman" w:cs="Times New Roman"/>
          <w:i/>
          <w:sz w:val="24"/>
          <w:szCs w:val="24"/>
        </w:rPr>
        <w:t xml:space="preserve">удобряет, </w:t>
      </w:r>
      <w:r w:rsidR="005F1BA5" w:rsidRPr="004D75A0">
        <w:rPr>
          <w:rFonts w:ascii="Times New Roman" w:hAnsi="Times New Roman" w:cs="Times New Roman"/>
          <w:i/>
          <w:sz w:val="24"/>
          <w:szCs w:val="24"/>
        </w:rPr>
        <w:t xml:space="preserve">кто больше вкладывает, тот больше получает поддержки. Прежняя поддержка стимулировала технологическую колею. А погектарные выплаты привязали к </w:t>
      </w:r>
      <w:proofErr w:type="spellStart"/>
      <w:r w:rsidR="005F1BA5" w:rsidRPr="004D75A0">
        <w:rPr>
          <w:rFonts w:ascii="Times New Roman" w:hAnsi="Times New Roman" w:cs="Times New Roman"/>
          <w:i/>
          <w:sz w:val="24"/>
          <w:szCs w:val="24"/>
        </w:rPr>
        <w:t>агро-климатике</w:t>
      </w:r>
      <w:proofErr w:type="spellEnd"/>
      <w:r w:rsidR="005F1BA5" w:rsidRPr="004D75A0">
        <w:rPr>
          <w:rFonts w:ascii="Times New Roman" w:hAnsi="Times New Roman" w:cs="Times New Roman"/>
          <w:i/>
          <w:sz w:val="24"/>
          <w:szCs w:val="24"/>
        </w:rPr>
        <w:t>, никакой привязки к технологиям вообще</w:t>
      </w:r>
      <w:r w:rsidR="002F5CD2">
        <w:rPr>
          <w:rFonts w:ascii="Times New Roman" w:hAnsi="Times New Roman" w:cs="Times New Roman"/>
          <w:i/>
          <w:sz w:val="24"/>
          <w:szCs w:val="24"/>
        </w:rPr>
        <w:t xml:space="preserve"> нет».</w:t>
      </w:r>
    </w:p>
    <w:p w:rsidR="009D728C" w:rsidRDefault="009D728C" w:rsidP="004D75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В-третьих, погектарные выплаты категорически не выгодны тем направлениям сельского хозяйства, которые предполагают большие затраты на единицу площади, например, тепличным хозяйствам</w:t>
      </w:r>
      <w:r w:rsidR="00E845BF">
        <w:rPr>
          <w:rFonts w:ascii="Times New Roman" w:hAnsi="Times New Roman" w:cs="Times New Roman"/>
          <w:sz w:val="24"/>
          <w:szCs w:val="24"/>
        </w:rPr>
        <w:t xml:space="preserve"> или свекловодам.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5A0" w:rsidRPr="004D75A0" w:rsidRDefault="004D75A0" w:rsidP="004D75A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75A0">
        <w:rPr>
          <w:rFonts w:ascii="Times New Roman" w:hAnsi="Times New Roman" w:cs="Times New Roman"/>
          <w:sz w:val="24"/>
          <w:szCs w:val="24"/>
        </w:rPr>
        <w:t>В-</w:t>
      </w:r>
      <w:r w:rsidR="009D728C">
        <w:rPr>
          <w:rFonts w:ascii="Times New Roman" w:hAnsi="Times New Roman" w:cs="Times New Roman"/>
          <w:sz w:val="24"/>
          <w:szCs w:val="24"/>
        </w:rPr>
        <w:t>четвертых</w:t>
      </w:r>
      <w:r w:rsidRPr="004D75A0">
        <w:rPr>
          <w:rFonts w:ascii="Times New Roman" w:hAnsi="Times New Roman" w:cs="Times New Roman"/>
          <w:sz w:val="24"/>
          <w:szCs w:val="24"/>
        </w:rPr>
        <w:t>, созданный механизм погектарных выплат стимул</w:t>
      </w:r>
      <w:r w:rsidR="002F5CD2">
        <w:rPr>
          <w:rFonts w:ascii="Times New Roman" w:hAnsi="Times New Roman" w:cs="Times New Roman"/>
          <w:sz w:val="24"/>
          <w:szCs w:val="24"/>
        </w:rPr>
        <w:t>ирует развитие</w:t>
      </w:r>
      <w:r w:rsidR="00B91B81">
        <w:rPr>
          <w:rFonts w:ascii="Times New Roman" w:hAnsi="Times New Roman" w:cs="Times New Roman"/>
          <w:sz w:val="24"/>
          <w:szCs w:val="24"/>
        </w:rPr>
        <w:t xml:space="preserve"> </w:t>
      </w:r>
      <w:r w:rsidRPr="004D75A0">
        <w:rPr>
          <w:rFonts w:ascii="Times New Roman" w:hAnsi="Times New Roman" w:cs="Times New Roman"/>
          <w:sz w:val="24"/>
          <w:szCs w:val="24"/>
        </w:rPr>
        <w:t>фиктивной экономик</w:t>
      </w:r>
      <w:r w:rsidR="002F5CD2">
        <w:rPr>
          <w:rFonts w:ascii="Times New Roman" w:hAnsi="Times New Roman" w:cs="Times New Roman"/>
          <w:sz w:val="24"/>
          <w:szCs w:val="24"/>
        </w:rPr>
        <w:t xml:space="preserve">и в виде </w:t>
      </w:r>
      <w:r w:rsidRPr="004D75A0">
        <w:rPr>
          <w:rFonts w:ascii="Times New Roman" w:hAnsi="Times New Roman" w:cs="Times New Roman"/>
          <w:sz w:val="24"/>
          <w:szCs w:val="24"/>
        </w:rPr>
        <w:t>припис</w:t>
      </w:r>
      <w:r w:rsidR="002F5CD2">
        <w:rPr>
          <w:rFonts w:ascii="Times New Roman" w:hAnsi="Times New Roman" w:cs="Times New Roman"/>
          <w:sz w:val="24"/>
          <w:szCs w:val="24"/>
        </w:rPr>
        <w:t>о</w:t>
      </w:r>
      <w:r w:rsidRPr="004D75A0">
        <w:rPr>
          <w:rFonts w:ascii="Times New Roman" w:hAnsi="Times New Roman" w:cs="Times New Roman"/>
          <w:sz w:val="24"/>
          <w:szCs w:val="24"/>
        </w:rPr>
        <w:t xml:space="preserve">к возделываемых площадей. </w:t>
      </w:r>
      <w:r w:rsidRPr="004D75A0">
        <w:rPr>
          <w:rFonts w:ascii="Times New Roman" w:hAnsi="Times New Roman" w:cs="Times New Roman"/>
          <w:i/>
          <w:sz w:val="24"/>
          <w:szCs w:val="24"/>
        </w:rPr>
        <w:t>«Мы чего хотим? Технологии поддерживать, или вал площадей? Площадей у нас, как грязи. Нарисовать площади у нас сумеют и размажут урожай по всей площади. Через этот новый механизм мы стимулирует снижение показателей по производительности труда, по урожайности».</w:t>
      </w:r>
    </w:p>
    <w:p w:rsidR="00771561" w:rsidRDefault="009D728C" w:rsidP="00C22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Трудно назвать критику погектарных выплат необоснованной. Их введение вместо дотаций на ГСМ и удобрения </w:t>
      </w:r>
      <w:r w:rsidR="006829FA" w:rsidRPr="006829FA">
        <w:rPr>
          <w:rFonts w:ascii="Times New Roman" w:hAnsi="Times New Roman" w:cs="Times New Roman"/>
          <w:sz w:val="24"/>
          <w:szCs w:val="24"/>
        </w:rPr>
        <w:t>прямо связывается с адаптацией сельского хозяйства к требованиям ВТО, что вызывает нелюбо</w:t>
      </w:r>
      <w:r>
        <w:rPr>
          <w:rFonts w:ascii="Times New Roman" w:hAnsi="Times New Roman" w:cs="Times New Roman"/>
          <w:sz w:val="24"/>
          <w:szCs w:val="24"/>
        </w:rPr>
        <w:t xml:space="preserve">вь аграриев к этой организации. </w:t>
      </w:r>
      <w:r w:rsidR="00606129">
        <w:rPr>
          <w:rFonts w:ascii="Times New Roman" w:hAnsi="Times New Roman" w:cs="Times New Roman"/>
          <w:sz w:val="24"/>
          <w:szCs w:val="24"/>
        </w:rPr>
        <w:t xml:space="preserve">Но уместно напомнить, что правила ВТО не запрещают меры «желтой» корзины, а лишь </w:t>
      </w:r>
      <w:r w:rsidR="00705842">
        <w:rPr>
          <w:rFonts w:ascii="Times New Roman" w:hAnsi="Times New Roman" w:cs="Times New Roman"/>
          <w:sz w:val="24"/>
          <w:szCs w:val="24"/>
        </w:rPr>
        <w:t xml:space="preserve">ограничивают их </w:t>
      </w:r>
      <w:r w:rsidR="00A320C7">
        <w:rPr>
          <w:rFonts w:ascii="Times New Roman" w:hAnsi="Times New Roman" w:cs="Times New Roman"/>
          <w:sz w:val="24"/>
          <w:szCs w:val="24"/>
        </w:rPr>
        <w:t>размер</w:t>
      </w:r>
      <w:r w:rsidR="00606129">
        <w:rPr>
          <w:rFonts w:ascii="Times New Roman" w:hAnsi="Times New Roman" w:cs="Times New Roman"/>
          <w:sz w:val="24"/>
          <w:szCs w:val="24"/>
        </w:rPr>
        <w:t>, дифференцированный по странам в завис</w:t>
      </w:r>
      <w:r w:rsidR="00A320C7">
        <w:rPr>
          <w:rFonts w:ascii="Times New Roman" w:hAnsi="Times New Roman" w:cs="Times New Roman"/>
          <w:sz w:val="24"/>
          <w:szCs w:val="24"/>
        </w:rPr>
        <w:t>и</w:t>
      </w:r>
      <w:r w:rsidR="00606129">
        <w:rPr>
          <w:rFonts w:ascii="Times New Roman" w:hAnsi="Times New Roman" w:cs="Times New Roman"/>
          <w:sz w:val="24"/>
          <w:szCs w:val="24"/>
        </w:rPr>
        <w:t>мости от условий присоединения той или иной страны к ВТО.</w:t>
      </w:r>
      <w:r w:rsidR="00606129" w:rsidRPr="00C22F6E">
        <w:rPr>
          <w:rFonts w:ascii="Times New Roman" w:hAnsi="Times New Roman" w:cs="Times New Roman"/>
          <w:sz w:val="24"/>
          <w:szCs w:val="24"/>
        </w:rPr>
        <w:t xml:space="preserve"> </w:t>
      </w:r>
      <w:r w:rsidR="0075296B" w:rsidRPr="00C22F6E">
        <w:rPr>
          <w:rFonts w:ascii="Times New Roman" w:hAnsi="Times New Roman" w:cs="Times New Roman"/>
          <w:i/>
          <w:sz w:val="24"/>
          <w:szCs w:val="24"/>
        </w:rPr>
        <w:t xml:space="preserve">«Говорят, в рамках ВТО мы не может оказывать адресную поддержку определенной отрасли сельского хозяйства. Почему? Там условия были – 9 </w:t>
      </w:r>
      <w:proofErr w:type="spellStart"/>
      <w:proofErr w:type="gramStart"/>
      <w:r w:rsidR="0075296B" w:rsidRPr="00C22F6E">
        <w:rPr>
          <w:rFonts w:ascii="Times New Roman" w:hAnsi="Times New Roman" w:cs="Times New Roman"/>
          <w:i/>
          <w:sz w:val="24"/>
          <w:szCs w:val="24"/>
        </w:rPr>
        <w:t>млрд</w:t>
      </w:r>
      <w:proofErr w:type="spellEnd"/>
      <w:proofErr w:type="gramEnd"/>
      <w:r w:rsidR="008F5B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5296B" w:rsidRPr="00C22F6E">
        <w:rPr>
          <w:rFonts w:ascii="Times New Roman" w:hAnsi="Times New Roman" w:cs="Times New Roman"/>
          <w:i/>
          <w:sz w:val="24"/>
          <w:szCs w:val="24"/>
        </w:rPr>
        <w:t>долларов. Так почему нельзя? Кто читал условия? Кто из нас это знает?»</w:t>
      </w:r>
      <w:r w:rsidR="002F295E" w:rsidRPr="002F295E">
        <w:rPr>
          <w:rFonts w:ascii="Times New Roman" w:hAnsi="Times New Roman" w:cs="Times New Roman"/>
          <w:i/>
          <w:sz w:val="24"/>
          <w:szCs w:val="24"/>
        </w:rPr>
        <w:t>.</w:t>
      </w:r>
      <w:r w:rsidR="0075296B" w:rsidRPr="00C22F6E">
        <w:rPr>
          <w:rFonts w:ascii="Times New Roman" w:hAnsi="Times New Roman" w:cs="Times New Roman"/>
          <w:sz w:val="24"/>
          <w:szCs w:val="24"/>
        </w:rPr>
        <w:t xml:space="preserve"> И действительно, до вхождения в ВТО</w:t>
      </w:r>
      <w:r w:rsidR="00C22F6E" w:rsidRPr="00C22F6E">
        <w:rPr>
          <w:rFonts w:ascii="Times New Roman" w:hAnsi="Times New Roman" w:cs="Times New Roman"/>
          <w:sz w:val="24"/>
          <w:szCs w:val="24"/>
        </w:rPr>
        <w:t xml:space="preserve"> (</w:t>
      </w:r>
      <w:r w:rsidR="0075296B" w:rsidRPr="00C22F6E">
        <w:rPr>
          <w:rFonts w:ascii="Times New Roman" w:hAnsi="Times New Roman" w:cs="Times New Roman"/>
          <w:sz w:val="24"/>
          <w:szCs w:val="24"/>
        </w:rPr>
        <w:t>в 2010</w:t>
      </w:r>
      <w:r w:rsidR="008F5BDD">
        <w:rPr>
          <w:rFonts w:ascii="Times New Roman" w:hAnsi="Times New Roman" w:cs="Times New Roman"/>
          <w:sz w:val="24"/>
          <w:szCs w:val="24"/>
        </w:rPr>
        <w:t>–</w:t>
      </w:r>
      <w:r w:rsidR="0075296B" w:rsidRPr="00C22F6E">
        <w:rPr>
          <w:rFonts w:ascii="Times New Roman" w:hAnsi="Times New Roman" w:cs="Times New Roman"/>
          <w:sz w:val="24"/>
          <w:szCs w:val="24"/>
        </w:rPr>
        <w:t>2012 гг.</w:t>
      </w:r>
      <w:r w:rsidR="00C22F6E" w:rsidRPr="00C22F6E">
        <w:rPr>
          <w:rFonts w:ascii="Times New Roman" w:hAnsi="Times New Roman" w:cs="Times New Roman"/>
          <w:sz w:val="24"/>
          <w:szCs w:val="24"/>
        </w:rPr>
        <w:t>)</w:t>
      </w:r>
      <w:r w:rsidR="00B91B81">
        <w:rPr>
          <w:rFonts w:ascii="Times New Roman" w:hAnsi="Times New Roman" w:cs="Times New Roman"/>
          <w:sz w:val="24"/>
          <w:szCs w:val="24"/>
        </w:rPr>
        <w:t xml:space="preserve"> </w:t>
      </w:r>
      <w:r w:rsidR="0075296B" w:rsidRPr="00C22F6E">
        <w:rPr>
          <w:rFonts w:ascii="Times New Roman" w:hAnsi="Times New Roman" w:cs="Times New Roman"/>
          <w:sz w:val="24"/>
          <w:szCs w:val="24"/>
        </w:rPr>
        <w:t xml:space="preserve">объем помощи по мерам «желтой» корзины составлял около 5 </w:t>
      </w:r>
      <w:proofErr w:type="spellStart"/>
      <w:proofErr w:type="gramStart"/>
      <w:r w:rsidR="0075296B" w:rsidRPr="00C22F6E">
        <w:rPr>
          <w:rFonts w:ascii="Times New Roman" w:hAnsi="Times New Roman" w:cs="Times New Roman"/>
          <w:sz w:val="24"/>
          <w:szCs w:val="24"/>
        </w:rPr>
        <w:t>млрд</w:t>
      </w:r>
      <w:proofErr w:type="spellEnd"/>
      <w:proofErr w:type="gramEnd"/>
      <w:r w:rsidR="008F5BDD">
        <w:rPr>
          <w:rFonts w:ascii="Times New Roman" w:hAnsi="Times New Roman" w:cs="Times New Roman"/>
          <w:sz w:val="24"/>
          <w:szCs w:val="24"/>
        </w:rPr>
        <w:t xml:space="preserve"> долл.</w:t>
      </w:r>
      <w:r w:rsidR="0075296B" w:rsidRPr="00C22F6E">
        <w:rPr>
          <w:rFonts w:ascii="Times New Roman" w:hAnsi="Times New Roman" w:cs="Times New Roman"/>
          <w:sz w:val="24"/>
          <w:szCs w:val="24"/>
        </w:rPr>
        <w:t>,</w:t>
      </w:r>
      <w:r w:rsidR="00B91B81">
        <w:rPr>
          <w:rFonts w:ascii="Times New Roman" w:hAnsi="Times New Roman" w:cs="Times New Roman"/>
          <w:sz w:val="24"/>
          <w:szCs w:val="24"/>
        </w:rPr>
        <w:t xml:space="preserve"> </w:t>
      </w:r>
      <w:r w:rsidR="0075296B" w:rsidRPr="00C22F6E">
        <w:rPr>
          <w:rFonts w:ascii="Times New Roman" w:hAnsi="Times New Roman" w:cs="Times New Roman"/>
          <w:sz w:val="24"/>
          <w:szCs w:val="24"/>
        </w:rPr>
        <w:t>а став членом ВТО</w:t>
      </w:r>
      <w:r w:rsidR="00C22F6E" w:rsidRPr="00C22F6E">
        <w:rPr>
          <w:rFonts w:ascii="Times New Roman" w:hAnsi="Times New Roman" w:cs="Times New Roman"/>
          <w:sz w:val="24"/>
          <w:szCs w:val="24"/>
        </w:rPr>
        <w:t>,</w:t>
      </w:r>
      <w:r w:rsidR="0075296B" w:rsidRPr="00C22F6E">
        <w:rPr>
          <w:rFonts w:ascii="Times New Roman" w:hAnsi="Times New Roman" w:cs="Times New Roman"/>
          <w:sz w:val="24"/>
          <w:szCs w:val="24"/>
        </w:rPr>
        <w:t xml:space="preserve"> Россия взяла на себя обязательства</w:t>
      </w:r>
      <w:r w:rsidR="00C22F6E" w:rsidRPr="00C22F6E">
        <w:rPr>
          <w:rFonts w:ascii="Times New Roman" w:hAnsi="Times New Roman" w:cs="Times New Roman"/>
          <w:sz w:val="24"/>
          <w:szCs w:val="24"/>
        </w:rPr>
        <w:t xml:space="preserve"> ограничить «желтую» корзину </w:t>
      </w:r>
      <w:r w:rsidR="0075296B" w:rsidRPr="00C22F6E">
        <w:rPr>
          <w:rFonts w:ascii="Times New Roman" w:hAnsi="Times New Roman" w:cs="Times New Roman"/>
          <w:sz w:val="24"/>
          <w:szCs w:val="24"/>
        </w:rPr>
        <w:t>в 2013 г</w:t>
      </w:r>
      <w:r w:rsidR="00B91B81">
        <w:rPr>
          <w:rFonts w:ascii="Times New Roman" w:hAnsi="Times New Roman" w:cs="Times New Roman"/>
          <w:sz w:val="24"/>
          <w:szCs w:val="24"/>
        </w:rPr>
        <w:t>.</w:t>
      </w:r>
      <w:r w:rsidR="0075296B" w:rsidRPr="00C22F6E">
        <w:rPr>
          <w:rFonts w:ascii="Times New Roman" w:hAnsi="Times New Roman" w:cs="Times New Roman"/>
          <w:sz w:val="24"/>
          <w:szCs w:val="24"/>
        </w:rPr>
        <w:t xml:space="preserve"> </w:t>
      </w:r>
      <w:r w:rsidR="00C22F6E" w:rsidRPr="00C22F6E">
        <w:rPr>
          <w:rFonts w:ascii="Times New Roman" w:hAnsi="Times New Roman" w:cs="Times New Roman"/>
          <w:sz w:val="24"/>
          <w:szCs w:val="24"/>
        </w:rPr>
        <w:t xml:space="preserve">9 </w:t>
      </w:r>
      <w:proofErr w:type="spellStart"/>
      <w:r w:rsidR="00C22F6E" w:rsidRPr="00C22F6E">
        <w:rPr>
          <w:rFonts w:ascii="Times New Roman" w:hAnsi="Times New Roman" w:cs="Times New Roman"/>
          <w:sz w:val="24"/>
          <w:szCs w:val="24"/>
        </w:rPr>
        <w:t>млрд</w:t>
      </w:r>
      <w:proofErr w:type="spellEnd"/>
      <w:r w:rsidR="00B91B81">
        <w:rPr>
          <w:rFonts w:ascii="Times New Roman" w:hAnsi="Times New Roman" w:cs="Times New Roman"/>
          <w:sz w:val="24"/>
          <w:szCs w:val="24"/>
        </w:rPr>
        <w:t xml:space="preserve"> долл.</w:t>
      </w:r>
      <w:r w:rsidR="0018196A">
        <w:rPr>
          <w:rFonts w:ascii="Times New Roman" w:hAnsi="Times New Roman" w:cs="Times New Roman"/>
          <w:sz w:val="24"/>
          <w:szCs w:val="24"/>
        </w:rPr>
        <w:t xml:space="preserve">, а в 2014 году – 8,1 </w:t>
      </w:r>
      <w:proofErr w:type="spellStart"/>
      <w:r w:rsidR="0018196A">
        <w:rPr>
          <w:rFonts w:ascii="Times New Roman" w:hAnsi="Times New Roman" w:cs="Times New Roman"/>
          <w:sz w:val="24"/>
          <w:szCs w:val="24"/>
        </w:rPr>
        <w:t>млрд</w:t>
      </w:r>
      <w:proofErr w:type="spellEnd"/>
      <w:r w:rsidR="00B91B81">
        <w:rPr>
          <w:rFonts w:ascii="Times New Roman" w:hAnsi="Times New Roman" w:cs="Times New Roman"/>
          <w:sz w:val="24"/>
          <w:szCs w:val="24"/>
        </w:rPr>
        <w:t xml:space="preserve"> долл</w:t>
      </w:r>
      <w:r w:rsidR="00C22F6E" w:rsidRPr="00C22F6E">
        <w:rPr>
          <w:rFonts w:ascii="Times New Roman" w:hAnsi="Times New Roman" w:cs="Times New Roman"/>
          <w:sz w:val="24"/>
          <w:szCs w:val="24"/>
        </w:rPr>
        <w:t>.</w:t>
      </w:r>
      <w:r w:rsidR="00B91B81">
        <w:rPr>
          <w:rFonts w:ascii="Times New Roman" w:hAnsi="Times New Roman" w:cs="Times New Roman"/>
          <w:sz w:val="24"/>
          <w:szCs w:val="24"/>
        </w:rPr>
        <w:t xml:space="preserve"> </w:t>
      </w:r>
      <w:r w:rsidR="00C22F6E" w:rsidRPr="00C22F6E">
        <w:rPr>
          <w:rFonts w:ascii="Times New Roman" w:hAnsi="Times New Roman" w:cs="Times New Roman"/>
          <w:sz w:val="24"/>
          <w:szCs w:val="24"/>
        </w:rPr>
        <w:t xml:space="preserve">То есть пока </w:t>
      </w:r>
      <w:r w:rsidR="00705842" w:rsidRPr="00C22F6E">
        <w:rPr>
          <w:rFonts w:ascii="Times New Roman" w:hAnsi="Times New Roman" w:cs="Times New Roman"/>
          <w:sz w:val="24"/>
          <w:szCs w:val="24"/>
        </w:rPr>
        <w:t>мы проходим под планкой ВТО, не задевая ее головой</w:t>
      </w:r>
      <w:r w:rsidR="00C22F6E" w:rsidRPr="00C22F6E">
        <w:rPr>
          <w:rFonts w:ascii="Times New Roman" w:hAnsi="Times New Roman" w:cs="Times New Roman"/>
          <w:sz w:val="24"/>
          <w:szCs w:val="24"/>
        </w:rPr>
        <w:t xml:space="preserve">. И не ВТО, </w:t>
      </w:r>
      <w:r w:rsidR="00C22F6E">
        <w:rPr>
          <w:rFonts w:ascii="Times New Roman" w:hAnsi="Times New Roman" w:cs="Times New Roman"/>
          <w:sz w:val="24"/>
          <w:szCs w:val="24"/>
        </w:rPr>
        <w:t xml:space="preserve">а распределение бюджета реально ограничивает размер помощи сельскому хозяйству. То есть ускоренное сворачивание мер «желтой» корзины в виде отмены </w:t>
      </w:r>
      <w:r w:rsidR="00705842">
        <w:rPr>
          <w:rFonts w:ascii="Times New Roman" w:hAnsi="Times New Roman" w:cs="Times New Roman"/>
          <w:sz w:val="24"/>
          <w:szCs w:val="24"/>
        </w:rPr>
        <w:t xml:space="preserve">субсидий на ГСМ </w:t>
      </w:r>
      <w:r w:rsidR="00C22F6E">
        <w:rPr>
          <w:rFonts w:ascii="Times New Roman" w:hAnsi="Times New Roman" w:cs="Times New Roman"/>
          <w:sz w:val="24"/>
          <w:szCs w:val="24"/>
        </w:rPr>
        <w:t xml:space="preserve">и </w:t>
      </w:r>
      <w:r w:rsidR="00D437E7">
        <w:rPr>
          <w:rFonts w:ascii="Times New Roman" w:hAnsi="Times New Roman" w:cs="Times New Roman"/>
          <w:sz w:val="24"/>
          <w:szCs w:val="24"/>
        </w:rPr>
        <w:t xml:space="preserve">минеральные </w:t>
      </w:r>
      <w:r w:rsidR="00C22F6E">
        <w:rPr>
          <w:rFonts w:ascii="Times New Roman" w:hAnsi="Times New Roman" w:cs="Times New Roman"/>
          <w:sz w:val="24"/>
          <w:szCs w:val="24"/>
        </w:rPr>
        <w:t xml:space="preserve">удобрения </w:t>
      </w:r>
      <w:r w:rsidR="00705842">
        <w:rPr>
          <w:rFonts w:ascii="Times New Roman" w:hAnsi="Times New Roman" w:cs="Times New Roman"/>
          <w:sz w:val="24"/>
          <w:szCs w:val="24"/>
        </w:rPr>
        <w:t>являл</w:t>
      </w:r>
      <w:r w:rsidR="00D437E7">
        <w:rPr>
          <w:rFonts w:ascii="Times New Roman" w:hAnsi="Times New Roman" w:cs="Times New Roman"/>
          <w:sz w:val="24"/>
          <w:szCs w:val="24"/>
        </w:rPr>
        <w:t>о</w:t>
      </w:r>
      <w:r w:rsidR="00705842">
        <w:rPr>
          <w:rFonts w:ascii="Times New Roman" w:hAnsi="Times New Roman" w:cs="Times New Roman"/>
          <w:sz w:val="24"/>
          <w:szCs w:val="24"/>
        </w:rPr>
        <w:t xml:space="preserve">сь нашим собственным выбором. </w:t>
      </w:r>
      <w:r w:rsidR="00D373C4">
        <w:rPr>
          <w:rFonts w:ascii="Times New Roman" w:hAnsi="Times New Roman" w:cs="Times New Roman"/>
          <w:sz w:val="24"/>
          <w:szCs w:val="24"/>
        </w:rPr>
        <w:t xml:space="preserve">Это первое. </w:t>
      </w:r>
    </w:p>
    <w:p w:rsidR="009D728C" w:rsidRDefault="00D373C4" w:rsidP="00C22F6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второе: </w:t>
      </w:r>
      <w:r w:rsidR="00C22F6E">
        <w:rPr>
          <w:rFonts w:ascii="Times New Roman" w:hAnsi="Times New Roman" w:cs="Times New Roman"/>
          <w:sz w:val="24"/>
          <w:szCs w:val="24"/>
        </w:rPr>
        <w:t>алгоритмы расчета</w:t>
      </w:r>
      <w:r>
        <w:rPr>
          <w:rFonts w:ascii="Times New Roman" w:hAnsi="Times New Roman" w:cs="Times New Roman"/>
          <w:sz w:val="24"/>
          <w:szCs w:val="24"/>
        </w:rPr>
        <w:t xml:space="preserve"> погектарных выплат </w:t>
      </w:r>
      <w:r w:rsidR="00C22F6E">
        <w:rPr>
          <w:rFonts w:ascii="Times New Roman" w:hAnsi="Times New Roman" w:cs="Times New Roman"/>
          <w:sz w:val="24"/>
          <w:szCs w:val="24"/>
        </w:rPr>
        <w:t>могли быть самыми разнообразными. Выбранный вариант – опять же собственный выбор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D728C" w:rsidRPr="00E845BF">
        <w:rPr>
          <w:rFonts w:ascii="Times New Roman" w:hAnsi="Times New Roman" w:cs="Times New Roman"/>
          <w:i/>
          <w:sz w:val="24"/>
          <w:szCs w:val="24"/>
        </w:rPr>
        <w:t xml:space="preserve">«Надо было привязать к историческому размеру вложений на каждый гектар. Кто больше вкладывал, тому и больше выплат. </w:t>
      </w:r>
      <w:r w:rsidR="0018196A">
        <w:rPr>
          <w:rFonts w:ascii="Times New Roman" w:hAnsi="Times New Roman" w:cs="Times New Roman"/>
          <w:i/>
          <w:sz w:val="24"/>
          <w:szCs w:val="24"/>
        </w:rPr>
        <w:t>&lt;…&gt;</w:t>
      </w:r>
      <w:r w:rsidR="009D728C" w:rsidRPr="00E845BF">
        <w:rPr>
          <w:rFonts w:ascii="Times New Roman" w:hAnsi="Times New Roman" w:cs="Times New Roman"/>
          <w:i/>
          <w:sz w:val="24"/>
          <w:szCs w:val="24"/>
        </w:rPr>
        <w:t xml:space="preserve">Все эти данные есть. И был бы стимул к технологическому развитию. Смысл-то в чем? Когда вы вкладываете, вам компенсирует государство. Чем больше вложили, тем больше получили через </w:t>
      </w:r>
      <w:proofErr w:type="spellStart"/>
      <w:r w:rsidR="009D728C" w:rsidRPr="00E845BF">
        <w:rPr>
          <w:rFonts w:ascii="Times New Roman" w:hAnsi="Times New Roman" w:cs="Times New Roman"/>
          <w:i/>
          <w:sz w:val="24"/>
          <w:szCs w:val="24"/>
        </w:rPr>
        <w:t>погектаровые</w:t>
      </w:r>
      <w:proofErr w:type="spellEnd"/>
      <w:r w:rsidR="009D728C" w:rsidRPr="00E845BF">
        <w:rPr>
          <w:rFonts w:ascii="Times New Roman" w:hAnsi="Times New Roman" w:cs="Times New Roman"/>
          <w:i/>
          <w:sz w:val="24"/>
          <w:szCs w:val="24"/>
        </w:rPr>
        <w:t xml:space="preserve"> выплаты. Тогда есть стимул вкладывать. Тогда вы не боитесь взять на себя риск по технологическому развитию. А сделали все, как всегда</w:t>
      </w:r>
      <w:r w:rsidR="00E845BF" w:rsidRPr="00E845BF">
        <w:rPr>
          <w:rFonts w:ascii="Times New Roman" w:hAnsi="Times New Roman" w:cs="Times New Roman"/>
          <w:i/>
          <w:sz w:val="24"/>
          <w:szCs w:val="24"/>
        </w:rPr>
        <w:t>»</w:t>
      </w:r>
      <w:r w:rsidR="009D728C" w:rsidRPr="00E845B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E845BF" w:rsidRPr="00E845BF">
        <w:rPr>
          <w:rFonts w:ascii="Times New Roman" w:hAnsi="Times New Roman" w:cs="Times New Roman"/>
          <w:i/>
          <w:sz w:val="24"/>
          <w:szCs w:val="24"/>
        </w:rPr>
        <w:t>«</w:t>
      </w:r>
      <w:r w:rsidR="003E30F1" w:rsidRPr="00E845BF">
        <w:rPr>
          <w:rFonts w:ascii="Times New Roman" w:hAnsi="Times New Roman" w:cs="Times New Roman"/>
          <w:i/>
          <w:sz w:val="24"/>
          <w:szCs w:val="24"/>
        </w:rPr>
        <w:t>Можно было все сделать лучше, но мы сделали</w:t>
      </w:r>
      <w:r w:rsidR="00B84C02">
        <w:rPr>
          <w:rFonts w:ascii="Times New Roman" w:hAnsi="Times New Roman" w:cs="Times New Roman"/>
          <w:i/>
          <w:sz w:val="24"/>
          <w:szCs w:val="24"/>
        </w:rPr>
        <w:t>,</w:t>
      </w:r>
      <w:r w:rsidR="003E30F1" w:rsidRPr="00E845BF">
        <w:rPr>
          <w:rFonts w:ascii="Times New Roman" w:hAnsi="Times New Roman" w:cs="Times New Roman"/>
          <w:i/>
          <w:sz w:val="24"/>
          <w:szCs w:val="24"/>
        </w:rPr>
        <w:t xml:space="preserve"> как смогли, сами себе в каком-то смысле свинью подложили</w:t>
      </w:r>
      <w:r w:rsidR="00E845BF" w:rsidRPr="00E845BF">
        <w:rPr>
          <w:rFonts w:ascii="Times New Roman" w:hAnsi="Times New Roman" w:cs="Times New Roman"/>
          <w:i/>
          <w:sz w:val="24"/>
          <w:szCs w:val="24"/>
        </w:rPr>
        <w:t>»</w:t>
      </w:r>
      <w:r w:rsidR="00E845BF">
        <w:rPr>
          <w:rFonts w:ascii="Times New Roman" w:hAnsi="Times New Roman" w:cs="Times New Roman"/>
          <w:i/>
          <w:sz w:val="24"/>
          <w:szCs w:val="24"/>
        </w:rPr>
        <w:t>.</w:t>
      </w:r>
    </w:p>
    <w:p w:rsidR="00567873" w:rsidRPr="00D06171" w:rsidRDefault="00E845BF" w:rsidP="0063497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Вывод, который </w:t>
      </w:r>
      <w:r w:rsidR="00A70AA3">
        <w:rPr>
          <w:rFonts w:ascii="Times New Roman" w:hAnsi="Times New Roman" w:cs="Times New Roman"/>
          <w:sz w:val="24"/>
          <w:szCs w:val="24"/>
        </w:rPr>
        <w:t>следует</w:t>
      </w:r>
      <w:r>
        <w:rPr>
          <w:rFonts w:ascii="Times New Roman" w:hAnsi="Times New Roman" w:cs="Times New Roman"/>
          <w:sz w:val="24"/>
          <w:szCs w:val="24"/>
        </w:rPr>
        <w:t xml:space="preserve"> из этого примера: не сами </w:t>
      </w:r>
      <w:r w:rsidR="00B84C02">
        <w:rPr>
          <w:rFonts w:ascii="Times New Roman" w:hAnsi="Times New Roman" w:cs="Times New Roman"/>
          <w:sz w:val="24"/>
          <w:szCs w:val="24"/>
        </w:rPr>
        <w:t xml:space="preserve">по себе </w:t>
      </w:r>
      <w:r>
        <w:rPr>
          <w:rFonts w:ascii="Times New Roman" w:hAnsi="Times New Roman" w:cs="Times New Roman"/>
          <w:sz w:val="24"/>
          <w:szCs w:val="24"/>
        </w:rPr>
        <w:t xml:space="preserve">погектарные выплаты нанесли урон сельскому хозяйству, а алгоритм их выплат, к которому ВТО имело слабое отношение. </w:t>
      </w:r>
      <w:r w:rsidRPr="00E845BF">
        <w:rPr>
          <w:rFonts w:ascii="Times New Roman" w:hAnsi="Times New Roman" w:cs="Times New Roman"/>
          <w:i/>
          <w:sz w:val="24"/>
          <w:szCs w:val="24"/>
        </w:rPr>
        <w:t>«</w:t>
      </w:r>
      <w:r w:rsidRPr="004D75A0">
        <w:rPr>
          <w:rFonts w:ascii="Times New Roman" w:hAnsi="Times New Roman" w:cs="Times New Roman"/>
          <w:i/>
          <w:sz w:val="24"/>
          <w:szCs w:val="24"/>
        </w:rPr>
        <w:t xml:space="preserve">Это Минсельхоз вместе с </w:t>
      </w:r>
      <w:proofErr w:type="spellStart"/>
      <w:r w:rsidRPr="004D75A0">
        <w:rPr>
          <w:rFonts w:ascii="Times New Roman" w:hAnsi="Times New Roman" w:cs="Times New Roman"/>
          <w:i/>
          <w:sz w:val="24"/>
          <w:szCs w:val="24"/>
        </w:rPr>
        <w:t>Минэко</w:t>
      </w:r>
      <w:proofErr w:type="spellEnd"/>
      <w:r w:rsidRPr="004D75A0">
        <w:rPr>
          <w:rFonts w:ascii="Times New Roman" w:hAnsi="Times New Roman" w:cs="Times New Roman"/>
          <w:i/>
          <w:sz w:val="24"/>
          <w:szCs w:val="24"/>
        </w:rPr>
        <w:t xml:space="preserve"> сварил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Pr="004D75A0">
        <w:rPr>
          <w:rFonts w:ascii="Times New Roman" w:hAnsi="Times New Roman" w:cs="Times New Roman"/>
          <w:i/>
          <w:sz w:val="24"/>
          <w:szCs w:val="24"/>
        </w:rPr>
        <w:t>.</w:t>
      </w:r>
      <w:r w:rsidR="00634979">
        <w:rPr>
          <w:rFonts w:ascii="Times New Roman" w:hAnsi="Times New Roman" w:cs="Times New Roman"/>
          <w:sz w:val="24"/>
          <w:szCs w:val="24"/>
        </w:rPr>
        <w:t xml:space="preserve"> </w:t>
      </w:r>
      <w:r w:rsidR="00D373C4">
        <w:rPr>
          <w:rFonts w:ascii="Times New Roman" w:hAnsi="Times New Roman" w:cs="Times New Roman"/>
          <w:sz w:val="24"/>
          <w:szCs w:val="24"/>
        </w:rPr>
        <w:t xml:space="preserve">То есть выполнение требований ВТО оставляет за любой страной пространство маневренности, диапазон принимаемых решений. </w:t>
      </w:r>
      <w:r w:rsidR="00567873">
        <w:rPr>
          <w:rFonts w:ascii="Times New Roman" w:hAnsi="Times New Roman" w:cs="Times New Roman"/>
          <w:sz w:val="24"/>
          <w:szCs w:val="24"/>
        </w:rPr>
        <w:t xml:space="preserve">Естественный в этой связи вопрос, почему сделали так, как сделали. </w:t>
      </w:r>
      <w:r w:rsidR="00567873" w:rsidRPr="00D06171">
        <w:rPr>
          <w:rFonts w:ascii="Times New Roman" w:hAnsi="Times New Roman" w:cs="Times New Roman"/>
          <w:i/>
          <w:sz w:val="24"/>
          <w:szCs w:val="24"/>
        </w:rPr>
        <w:t>«</w:t>
      </w:r>
      <w:r w:rsidR="00567873" w:rsidRPr="00D06171">
        <w:rPr>
          <w:rFonts w:ascii="Times New Roman" w:eastAsia="Calibri" w:hAnsi="Times New Roman" w:cs="Times New Roman"/>
          <w:i/>
          <w:sz w:val="24"/>
          <w:szCs w:val="24"/>
        </w:rPr>
        <w:t xml:space="preserve">Потому что Минсельхоз считает, что ничего не надо делать. Это только де-юре Минсельхоз занимается выработкой агарной политики. Реально только доведением средств поддержки до регионов, не до получателей. </w:t>
      </w:r>
      <w:proofErr w:type="gramStart"/>
      <w:r w:rsidR="00567873" w:rsidRPr="00D06171">
        <w:rPr>
          <w:rFonts w:ascii="Times New Roman" w:eastAsia="Calibri" w:hAnsi="Times New Roman" w:cs="Times New Roman"/>
          <w:i/>
          <w:sz w:val="24"/>
          <w:szCs w:val="24"/>
        </w:rPr>
        <w:t>Бюджетное</w:t>
      </w:r>
      <w:proofErr w:type="gramEnd"/>
      <w:r w:rsidR="00567873" w:rsidRPr="00D0617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567873" w:rsidRPr="00D06171">
        <w:rPr>
          <w:rFonts w:ascii="Times New Roman" w:eastAsia="Calibri" w:hAnsi="Times New Roman" w:cs="Times New Roman"/>
          <w:i/>
          <w:sz w:val="24"/>
          <w:szCs w:val="24"/>
        </w:rPr>
        <w:t>софинансирование</w:t>
      </w:r>
      <w:proofErr w:type="spellEnd"/>
      <w:r w:rsidR="00567873" w:rsidRPr="00D06171">
        <w:rPr>
          <w:rFonts w:ascii="Times New Roman" w:eastAsia="Calibri" w:hAnsi="Times New Roman" w:cs="Times New Roman"/>
          <w:i/>
          <w:sz w:val="24"/>
          <w:szCs w:val="24"/>
        </w:rPr>
        <w:t xml:space="preserve"> – эту функцию он исполняет. Новый механизм требует усилий. Кому из чиновников охота…</w:t>
      </w:r>
      <w:r w:rsidR="00D06171" w:rsidRPr="00D06171">
        <w:rPr>
          <w:rFonts w:ascii="Times New Roman" w:eastAsia="Calibri" w:hAnsi="Times New Roman" w:cs="Times New Roman"/>
          <w:i/>
          <w:sz w:val="24"/>
          <w:szCs w:val="24"/>
        </w:rPr>
        <w:t>»</w:t>
      </w:r>
      <w:r w:rsidR="00567873" w:rsidRPr="00D06171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="00D06171" w:rsidRPr="00D06171">
        <w:rPr>
          <w:rFonts w:ascii="Times New Roman" w:eastAsia="Calibri" w:hAnsi="Times New Roman" w:cs="Times New Roman"/>
          <w:i/>
          <w:sz w:val="24"/>
          <w:szCs w:val="24"/>
        </w:rPr>
        <w:t xml:space="preserve"> «</w:t>
      </w:r>
      <w:r w:rsidR="00D06171" w:rsidRPr="00D06171">
        <w:rPr>
          <w:rFonts w:ascii="Times New Roman" w:hAnsi="Times New Roman" w:cs="Times New Roman"/>
          <w:i/>
          <w:sz w:val="24"/>
          <w:szCs w:val="24"/>
        </w:rPr>
        <w:t>Министры меняются, изменений нет. Потому что работает система. Она сейчас работает в одном направлении, чтобы все деньги, которые государство выделяет, были вовремя распределены, вовремя доведены и вовремя использованы».</w:t>
      </w:r>
    </w:p>
    <w:p w:rsidR="001C1704" w:rsidRPr="001C1704" w:rsidRDefault="002F1AE6" w:rsidP="005030A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Таким образом, урон, наносимый введением погектарных выплат,</w:t>
      </w:r>
      <w:r w:rsidR="00B91B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обусловлен принятым алгоритмом расчета</w:t>
      </w:r>
      <w:r w:rsidR="00CE5627">
        <w:rPr>
          <w:rFonts w:ascii="Times New Roman" w:hAnsi="Times New Roman" w:cs="Times New Roman"/>
          <w:sz w:val="24"/>
          <w:szCs w:val="24"/>
        </w:rPr>
        <w:t xml:space="preserve">, восходящим к инерции и </w:t>
      </w:r>
      <w:proofErr w:type="spellStart"/>
      <w:r w:rsidR="00CE5627">
        <w:rPr>
          <w:rFonts w:ascii="Times New Roman" w:hAnsi="Times New Roman" w:cs="Times New Roman"/>
          <w:sz w:val="24"/>
          <w:szCs w:val="24"/>
        </w:rPr>
        <w:t>некомпетенции</w:t>
      </w:r>
      <w:proofErr w:type="spellEnd"/>
      <w:r w:rsidR="00CE5627">
        <w:rPr>
          <w:rFonts w:ascii="Times New Roman" w:hAnsi="Times New Roman" w:cs="Times New Roman"/>
          <w:sz w:val="24"/>
          <w:szCs w:val="24"/>
        </w:rPr>
        <w:t xml:space="preserve"> чиновников,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627">
        <w:rPr>
          <w:rFonts w:ascii="Times New Roman" w:hAnsi="Times New Roman" w:cs="Times New Roman"/>
          <w:sz w:val="24"/>
          <w:szCs w:val="24"/>
        </w:rPr>
        <w:t xml:space="preserve">а также </w:t>
      </w:r>
      <w:r>
        <w:rPr>
          <w:rFonts w:ascii="Times New Roman" w:hAnsi="Times New Roman" w:cs="Times New Roman"/>
          <w:sz w:val="24"/>
          <w:szCs w:val="24"/>
        </w:rPr>
        <w:t xml:space="preserve">скудностью выделенных под эти цели денег. Но ни алгоритм расчета, ни размер </w:t>
      </w:r>
      <w:r w:rsidR="00771561">
        <w:rPr>
          <w:rFonts w:ascii="Times New Roman" w:hAnsi="Times New Roman" w:cs="Times New Roman"/>
          <w:sz w:val="24"/>
          <w:szCs w:val="24"/>
        </w:rPr>
        <w:t xml:space="preserve">средств, </w:t>
      </w:r>
      <w:r>
        <w:rPr>
          <w:rFonts w:ascii="Times New Roman" w:hAnsi="Times New Roman" w:cs="Times New Roman"/>
          <w:sz w:val="24"/>
          <w:szCs w:val="24"/>
        </w:rPr>
        <w:t xml:space="preserve">выделенных </w:t>
      </w:r>
      <w:r w:rsidR="00771561">
        <w:rPr>
          <w:rFonts w:ascii="Times New Roman" w:hAnsi="Times New Roman" w:cs="Times New Roman"/>
          <w:sz w:val="24"/>
          <w:szCs w:val="24"/>
        </w:rPr>
        <w:t>на погектарные выплаты,</w:t>
      </w:r>
      <w:r>
        <w:rPr>
          <w:rFonts w:ascii="Times New Roman" w:hAnsi="Times New Roman" w:cs="Times New Roman"/>
          <w:sz w:val="24"/>
          <w:szCs w:val="24"/>
        </w:rPr>
        <w:t xml:space="preserve"> не </w:t>
      </w:r>
      <w:r w:rsidR="007D0E8F">
        <w:rPr>
          <w:rFonts w:ascii="Times New Roman" w:hAnsi="Times New Roman" w:cs="Times New Roman"/>
          <w:sz w:val="24"/>
          <w:szCs w:val="24"/>
        </w:rPr>
        <w:t xml:space="preserve">диктовался нормами </w:t>
      </w:r>
      <w:r>
        <w:rPr>
          <w:rFonts w:ascii="Times New Roman" w:hAnsi="Times New Roman" w:cs="Times New Roman"/>
          <w:sz w:val="24"/>
          <w:szCs w:val="24"/>
        </w:rPr>
        <w:t>ВТО</w:t>
      </w:r>
      <w:r w:rsidR="007D0E8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ВТО вообще не лимитирует «зелен</w:t>
      </w:r>
      <w:r w:rsidR="00771561">
        <w:rPr>
          <w:rFonts w:ascii="Times New Roman" w:hAnsi="Times New Roman" w:cs="Times New Roman"/>
          <w:sz w:val="24"/>
          <w:szCs w:val="24"/>
        </w:rPr>
        <w:t>ую» корзину</w:t>
      </w:r>
      <w:r>
        <w:rPr>
          <w:rFonts w:ascii="Times New Roman" w:hAnsi="Times New Roman" w:cs="Times New Roman"/>
          <w:sz w:val="24"/>
          <w:szCs w:val="24"/>
        </w:rPr>
        <w:t>.</w:t>
      </w:r>
      <w:r w:rsidR="007D0E8F">
        <w:rPr>
          <w:rFonts w:ascii="Times New Roman" w:hAnsi="Times New Roman" w:cs="Times New Roman"/>
          <w:sz w:val="24"/>
          <w:szCs w:val="24"/>
        </w:rPr>
        <w:t xml:space="preserve"> </w:t>
      </w:r>
      <w:r w:rsidR="007D0E8F" w:rsidRPr="00771561">
        <w:rPr>
          <w:rFonts w:ascii="Times New Roman" w:hAnsi="Times New Roman" w:cs="Times New Roman"/>
          <w:i/>
          <w:sz w:val="24"/>
          <w:szCs w:val="24"/>
        </w:rPr>
        <w:t xml:space="preserve">«Если и есть урон от ВТО, то мы </w:t>
      </w:r>
      <w:r w:rsidR="007D0E8F" w:rsidRPr="001C1704">
        <w:rPr>
          <w:rFonts w:ascii="Times New Roman" w:hAnsi="Times New Roman" w:cs="Times New Roman"/>
          <w:i/>
          <w:sz w:val="24"/>
          <w:szCs w:val="24"/>
        </w:rPr>
        <w:t xml:space="preserve">собственными действиями его многократно усугубляем». </w:t>
      </w:r>
      <w:r w:rsidR="00771561" w:rsidRPr="001C1704">
        <w:rPr>
          <w:rFonts w:ascii="Times New Roman" w:hAnsi="Times New Roman" w:cs="Times New Roman"/>
          <w:i/>
          <w:sz w:val="24"/>
          <w:szCs w:val="24"/>
        </w:rPr>
        <w:t>«</w:t>
      </w:r>
      <w:r w:rsidR="001C1704" w:rsidRPr="001C1704">
        <w:rPr>
          <w:rFonts w:ascii="Times New Roman" w:hAnsi="Times New Roman" w:cs="Times New Roman"/>
          <w:i/>
          <w:sz w:val="24"/>
          <w:szCs w:val="24"/>
        </w:rPr>
        <w:t>ВТО – это как молоток, им можно гвозди забивать, а можно пальцы отшибать.</w:t>
      </w:r>
      <w:r w:rsidR="00390D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C1704" w:rsidRPr="001C1704">
        <w:rPr>
          <w:rFonts w:ascii="Times New Roman" w:hAnsi="Times New Roman" w:cs="Times New Roman"/>
          <w:i/>
          <w:sz w:val="24"/>
          <w:szCs w:val="24"/>
        </w:rPr>
        <w:t xml:space="preserve">Кто как умеет, у кого как получается. Придется учиться пользоваться. Зависит от нас, а не от инструмента. Пока все претензии к себе, не к молотку же». </w:t>
      </w:r>
    </w:p>
    <w:p w:rsidR="007D0E8F" w:rsidRDefault="007D0E8F" w:rsidP="00390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2B7" w:rsidRPr="00B70360" w:rsidRDefault="00390D6C" w:rsidP="00B703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0360">
        <w:rPr>
          <w:rFonts w:ascii="Times New Roman" w:hAnsi="Times New Roman" w:cs="Times New Roman"/>
          <w:b/>
          <w:sz w:val="24"/>
          <w:szCs w:val="24"/>
        </w:rPr>
        <w:t xml:space="preserve">Трудности </w:t>
      </w:r>
      <w:r w:rsidR="005602B7" w:rsidRPr="00B70360">
        <w:rPr>
          <w:rFonts w:ascii="Times New Roman" w:hAnsi="Times New Roman" w:cs="Times New Roman"/>
          <w:b/>
          <w:sz w:val="24"/>
          <w:szCs w:val="24"/>
        </w:rPr>
        <w:t>адаптации к ВТО</w:t>
      </w:r>
    </w:p>
    <w:p w:rsidR="00B70360" w:rsidRDefault="00B70360" w:rsidP="006349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0E8F" w:rsidRDefault="005602B7" w:rsidP="00B70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Очевидно, что у каждой аграрной отрасли свой список </w:t>
      </w:r>
      <w:r w:rsidR="00AF2DE7">
        <w:rPr>
          <w:rFonts w:ascii="Times New Roman" w:hAnsi="Times New Roman" w:cs="Times New Roman"/>
          <w:sz w:val="24"/>
          <w:szCs w:val="24"/>
        </w:rPr>
        <w:t>проблем, связанных с ВТО. Но есть и общие вопросы, выходящие за рамки отдельных отраслей. Речь идет о системных проблемах</w:t>
      </w:r>
      <w:r w:rsidR="00BE32B6">
        <w:rPr>
          <w:rFonts w:ascii="Times New Roman" w:hAnsi="Times New Roman" w:cs="Times New Roman"/>
          <w:sz w:val="24"/>
          <w:szCs w:val="24"/>
        </w:rPr>
        <w:t xml:space="preserve"> адаптации к ВТО</w:t>
      </w:r>
      <w:r w:rsidR="00AF2DE7">
        <w:rPr>
          <w:rFonts w:ascii="Times New Roman" w:hAnsi="Times New Roman" w:cs="Times New Roman"/>
          <w:sz w:val="24"/>
          <w:szCs w:val="24"/>
        </w:rPr>
        <w:t>, которые в разных ракурсах проявились в разных сферах.</w:t>
      </w:r>
    </w:p>
    <w:p w:rsidR="00D9400A" w:rsidRDefault="00AF2DE7" w:rsidP="008E3736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736">
        <w:rPr>
          <w:rFonts w:ascii="Times New Roman" w:hAnsi="Times New Roman" w:cs="Times New Roman"/>
          <w:sz w:val="24"/>
          <w:szCs w:val="24"/>
        </w:rPr>
        <w:t xml:space="preserve">Отсутствие однозначности в интерпретации норм ВТО. </w:t>
      </w:r>
      <w:r w:rsidR="0045319C">
        <w:rPr>
          <w:rFonts w:ascii="Times New Roman" w:hAnsi="Times New Roman" w:cs="Times New Roman"/>
          <w:sz w:val="24"/>
          <w:szCs w:val="24"/>
        </w:rPr>
        <w:t xml:space="preserve">Российские </w:t>
      </w:r>
      <w:r w:rsidRPr="008E3736">
        <w:rPr>
          <w:rFonts w:ascii="Times New Roman" w:hAnsi="Times New Roman" w:cs="Times New Roman"/>
          <w:sz w:val="24"/>
          <w:szCs w:val="24"/>
        </w:rPr>
        <w:t xml:space="preserve">аграрии </w:t>
      </w:r>
      <w:r w:rsidR="008F5BDD">
        <w:rPr>
          <w:rFonts w:ascii="Times New Roman" w:hAnsi="Times New Roman" w:cs="Times New Roman"/>
          <w:sz w:val="24"/>
          <w:szCs w:val="24"/>
        </w:rPr>
        <w:t>–</w:t>
      </w:r>
      <w:r w:rsidRPr="008E3736">
        <w:rPr>
          <w:rFonts w:ascii="Times New Roman" w:hAnsi="Times New Roman" w:cs="Times New Roman"/>
          <w:sz w:val="24"/>
          <w:szCs w:val="24"/>
        </w:rPr>
        <w:t xml:space="preserve"> от ученых до бизнесменов </w:t>
      </w:r>
      <w:r w:rsidR="008F5BDD">
        <w:rPr>
          <w:rFonts w:ascii="Times New Roman" w:hAnsi="Times New Roman" w:cs="Times New Roman"/>
          <w:sz w:val="24"/>
          <w:szCs w:val="24"/>
        </w:rPr>
        <w:t>–</w:t>
      </w:r>
      <w:r w:rsidRPr="008E3736">
        <w:rPr>
          <w:rFonts w:ascii="Times New Roman" w:hAnsi="Times New Roman" w:cs="Times New Roman"/>
          <w:sz w:val="24"/>
          <w:szCs w:val="24"/>
        </w:rPr>
        <w:t xml:space="preserve"> полагали, что вступление в ВТО </w:t>
      </w:r>
      <w:r w:rsidR="00613BB9" w:rsidRPr="008E3736">
        <w:rPr>
          <w:rFonts w:ascii="Times New Roman" w:hAnsi="Times New Roman" w:cs="Times New Roman"/>
          <w:sz w:val="24"/>
          <w:szCs w:val="24"/>
        </w:rPr>
        <w:t xml:space="preserve">означает </w:t>
      </w:r>
      <w:r w:rsidRPr="008E3736">
        <w:rPr>
          <w:rFonts w:ascii="Times New Roman" w:hAnsi="Times New Roman" w:cs="Times New Roman"/>
          <w:sz w:val="24"/>
          <w:szCs w:val="24"/>
        </w:rPr>
        <w:t>переход в пространство четких директив и однозначно трактуемых понятий</w:t>
      </w:r>
      <w:r w:rsidR="00613BB9" w:rsidRPr="008E3736">
        <w:rPr>
          <w:rFonts w:ascii="Times New Roman" w:hAnsi="Times New Roman" w:cs="Times New Roman"/>
          <w:sz w:val="24"/>
          <w:szCs w:val="24"/>
        </w:rPr>
        <w:t xml:space="preserve">. Однако быстро выяснилось, что </w:t>
      </w:r>
      <w:r w:rsidRPr="008E3736">
        <w:rPr>
          <w:rFonts w:ascii="Times New Roman" w:hAnsi="Times New Roman" w:cs="Times New Roman"/>
          <w:sz w:val="24"/>
          <w:szCs w:val="24"/>
        </w:rPr>
        <w:t>едины</w:t>
      </w:r>
      <w:r w:rsidR="00613BB9" w:rsidRPr="008E3736">
        <w:rPr>
          <w:rFonts w:ascii="Times New Roman" w:hAnsi="Times New Roman" w:cs="Times New Roman"/>
          <w:sz w:val="24"/>
          <w:szCs w:val="24"/>
        </w:rPr>
        <w:t>е правила игры написаны «пунктиром»</w:t>
      </w:r>
      <w:r w:rsidRPr="008E3736">
        <w:rPr>
          <w:rFonts w:ascii="Times New Roman" w:hAnsi="Times New Roman" w:cs="Times New Roman"/>
          <w:sz w:val="24"/>
          <w:szCs w:val="24"/>
        </w:rPr>
        <w:t xml:space="preserve"> и </w:t>
      </w:r>
      <w:r w:rsidR="00613BB9" w:rsidRPr="008E3736">
        <w:rPr>
          <w:rFonts w:ascii="Times New Roman" w:hAnsi="Times New Roman" w:cs="Times New Roman"/>
          <w:sz w:val="24"/>
          <w:szCs w:val="24"/>
        </w:rPr>
        <w:t>вокруг их интерпретации р</w:t>
      </w:r>
      <w:r w:rsidR="008E3736" w:rsidRPr="008E3736">
        <w:rPr>
          <w:rFonts w:ascii="Times New Roman" w:hAnsi="Times New Roman" w:cs="Times New Roman"/>
          <w:sz w:val="24"/>
          <w:szCs w:val="24"/>
        </w:rPr>
        <w:t xml:space="preserve">азворачивается серьезная борьба. </w:t>
      </w:r>
    </w:p>
    <w:p w:rsidR="006547A4" w:rsidRPr="008E3736" w:rsidRDefault="00613BB9" w:rsidP="008E373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400A">
        <w:rPr>
          <w:rFonts w:ascii="Times New Roman" w:hAnsi="Times New Roman" w:cs="Times New Roman"/>
          <w:sz w:val="24"/>
          <w:szCs w:val="24"/>
        </w:rPr>
        <w:t>Например, есть формальные к</w:t>
      </w:r>
      <w:r w:rsidR="00B33153" w:rsidRPr="00D9400A">
        <w:rPr>
          <w:rFonts w:ascii="Times New Roman" w:hAnsi="Times New Roman" w:cs="Times New Roman"/>
          <w:sz w:val="24"/>
          <w:szCs w:val="24"/>
        </w:rPr>
        <w:t>ритери</w:t>
      </w:r>
      <w:r w:rsidRPr="00D9400A">
        <w:rPr>
          <w:rFonts w:ascii="Times New Roman" w:hAnsi="Times New Roman" w:cs="Times New Roman"/>
          <w:sz w:val="24"/>
          <w:szCs w:val="24"/>
        </w:rPr>
        <w:t>и</w:t>
      </w:r>
      <w:r w:rsidR="00B33153" w:rsidRPr="00D9400A">
        <w:rPr>
          <w:rFonts w:ascii="Times New Roman" w:hAnsi="Times New Roman" w:cs="Times New Roman"/>
          <w:sz w:val="24"/>
          <w:szCs w:val="24"/>
        </w:rPr>
        <w:t xml:space="preserve"> отнесения </w:t>
      </w:r>
      <w:r w:rsidR="006547A4" w:rsidRPr="00D9400A">
        <w:rPr>
          <w:rFonts w:ascii="Times New Roman" w:hAnsi="Times New Roman" w:cs="Times New Roman"/>
          <w:sz w:val="24"/>
          <w:szCs w:val="24"/>
        </w:rPr>
        <w:t>мер поддержки к «желт</w:t>
      </w:r>
      <w:r w:rsidR="007467CB" w:rsidRPr="00D9400A">
        <w:rPr>
          <w:rFonts w:ascii="Times New Roman" w:hAnsi="Times New Roman" w:cs="Times New Roman"/>
          <w:sz w:val="24"/>
          <w:szCs w:val="24"/>
        </w:rPr>
        <w:t xml:space="preserve">ой» или «зеленой» </w:t>
      </w:r>
      <w:r w:rsidR="006547A4" w:rsidRPr="00D9400A">
        <w:rPr>
          <w:rFonts w:ascii="Times New Roman" w:hAnsi="Times New Roman" w:cs="Times New Roman"/>
          <w:sz w:val="24"/>
          <w:szCs w:val="24"/>
        </w:rPr>
        <w:t>корзина</w:t>
      </w:r>
      <w:r w:rsidR="007467CB" w:rsidRPr="00D9400A">
        <w:rPr>
          <w:rFonts w:ascii="Times New Roman" w:hAnsi="Times New Roman" w:cs="Times New Roman"/>
          <w:sz w:val="24"/>
          <w:szCs w:val="24"/>
        </w:rPr>
        <w:t>м</w:t>
      </w:r>
      <w:r w:rsidR="006547A4" w:rsidRPr="00D9400A">
        <w:rPr>
          <w:rFonts w:ascii="Times New Roman" w:hAnsi="Times New Roman" w:cs="Times New Roman"/>
          <w:sz w:val="24"/>
          <w:szCs w:val="24"/>
        </w:rPr>
        <w:t xml:space="preserve">. </w:t>
      </w:r>
      <w:r w:rsidRPr="00D9400A">
        <w:rPr>
          <w:rFonts w:ascii="Times New Roman" w:hAnsi="Times New Roman" w:cs="Times New Roman"/>
          <w:sz w:val="24"/>
          <w:szCs w:val="24"/>
        </w:rPr>
        <w:t>Однако и</w:t>
      </w:r>
      <w:r w:rsidR="006547A4" w:rsidRPr="00D9400A">
        <w:rPr>
          <w:rFonts w:ascii="Times New Roman" w:hAnsi="Times New Roman" w:cs="Times New Roman"/>
          <w:sz w:val="24"/>
          <w:szCs w:val="24"/>
        </w:rPr>
        <w:t xml:space="preserve">х интерпретация вызывает споры. </w:t>
      </w:r>
      <w:r w:rsidR="006547A4" w:rsidRPr="008E3736">
        <w:rPr>
          <w:rFonts w:ascii="Times New Roman" w:hAnsi="Times New Roman" w:cs="Times New Roman"/>
          <w:i/>
          <w:sz w:val="24"/>
          <w:szCs w:val="24"/>
        </w:rPr>
        <w:t xml:space="preserve">«Мы проводили учебу, разбились на группы. Я объясняю, почему погектарные выплаты – мера зеленой корзины, у нас так все считают. Слышу, как в соседней группе руководитель, приглашенная из </w:t>
      </w:r>
      <w:r w:rsidR="006547A4" w:rsidRPr="008E3736">
        <w:rPr>
          <w:rFonts w:ascii="Times New Roman" w:hAnsi="Times New Roman" w:cs="Times New Roman"/>
          <w:i/>
          <w:sz w:val="24"/>
          <w:szCs w:val="24"/>
          <w:lang w:val="en-US"/>
        </w:rPr>
        <w:t>FAO</w:t>
      </w:r>
      <w:r w:rsidR="006547A4" w:rsidRPr="008E3736">
        <w:rPr>
          <w:rFonts w:ascii="Times New Roman" w:hAnsi="Times New Roman" w:cs="Times New Roman"/>
          <w:i/>
          <w:sz w:val="24"/>
          <w:szCs w:val="24"/>
        </w:rPr>
        <w:t>, говорит, что это желтая корзина. Я потом ей пишу письмо, прошу объяснить, почему это не зеленая корзина</w:t>
      </w:r>
      <w:r w:rsidRPr="008E3736">
        <w:rPr>
          <w:rFonts w:ascii="Times New Roman" w:hAnsi="Times New Roman" w:cs="Times New Roman"/>
          <w:i/>
          <w:sz w:val="24"/>
          <w:szCs w:val="24"/>
        </w:rPr>
        <w:t>, ссылаюсь на все пункты определения</w:t>
      </w:r>
      <w:r w:rsidR="006547A4" w:rsidRPr="008E3736">
        <w:rPr>
          <w:rFonts w:ascii="Times New Roman" w:hAnsi="Times New Roman" w:cs="Times New Roman"/>
          <w:i/>
          <w:sz w:val="24"/>
          <w:szCs w:val="24"/>
        </w:rPr>
        <w:t xml:space="preserve">. Она мне отвечает в том духе, что </w:t>
      </w:r>
      <w:r w:rsidR="002F295E" w:rsidRPr="002F295E">
        <w:rPr>
          <w:rFonts w:ascii="Times New Roman" w:hAnsi="Times New Roman" w:cs="Times New Roman"/>
          <w:i/>
          <w:sz w:val="24"/>
          <w:szCs w:val="24"/>
        </w:rPr>
        <w:t>“</w:t>
      </w:r>
      <w:r w:rsidR="006547A4" w:rsidRPr="008E3736">
        <w:rPr>
          <w:rFonts w:ascii="Times New Roman" w:hAnsi="Times New Roman" w:cs="Times New Roman"/>
          <w:i/>
          <w:sz w:val="24"/>
          <w:szCs w:val="24"/>
        </w:rPr>
        <w:t>итак понятно, что это желтая</w:t>
      </w:r>
      <w:r w:rsidR="002F295E" w:rsidRPr="002F295E">
        <w:rPr>
          <w:rFonts w:ascii="Times New Roman" w:hAnsi="Times New Roman" w:cs="Times New Roman"/>
          <w:i/>
          <w:sz w:val="24"/>
          <w:szCs w:val="24"/>
        </w:rPr>
        <w:t>”</w:t>
      </w:r>
      <w:r w:rsidR="006547A4" w:rsidRPr="008E3736">
        <w:rPr>
          <w:rFonts w:ascii="Times New Roman" w:hAnsi="Times New Roman" w:cs="Times New Roman"/>
          <w:i/>
          <w:sz w:val="24"/>
          <w:szCs w:val="24"/>
        </w:rPr>
        <w:t>. Писем бы</w:t>
      </w:r>
      <w:r w:rsidR="002F295E">
        <w:rPr>
          <w:rFonts w:ascii="Times New Roman" w:hAnsi="Times New Roman" w:cs="Times New Roman"/>
          <w:i/>
          <w:sz w:val="24"/>
          <w:szCs w:val="24"/>
        </w:rPr>
        <w:t xml:space="preserve">ло несколько, но все на уровне </w:t>
      </w:r>
      <w:r w:rsidR="002F295E" w:rsidRPr="002F295E">
        <w:rPr>
          <w:rFonts w:ascii="Times New Roman" w:hAnsi="Times New Roman" w:cs="Times New Roman"/>
          <w:i/>
          <w:sz w:val="24"/>
          <w:szCs w:val="24"/>
        </w:rPr>
        <w:t>“</w:t>
      </w:r>
      <w:r w:rsidR="006547A4" w:rsidRPr="008E3736">
        <w:rPr>
          <w:rFonts w:ascii="Times New Roman" w:hAnsi="Times New Roman" w:cs="Times New Roman"/>
          <w:i/>
          <w:sz w:val="24"/>
          <w:szCs w:val="24"/>
        </w:rPr>
        <w:t>итак понятно</w:t>
      </w:r>
      <w:r w:rsidR="002F295E" w:rsidRPr="002F295E">
        <w:rPr>
          <w:rFonts w:ascii="Times New Roman" w:hAnsi="Times New Roman" w:cs="Times New Roman"/>
          <w:i/>
          <w:sz w:val="24"/>
          <w:szCs w:val="24"/>
        </w:rPr>
        <w:t>”</w:t>
      </w:r>
      <w:r w:rsidR="006547A4" w:rsidRPr="008E373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D0646A" w:rsidRPr="008E3736">
        <w:rPr>
          <w:rFonts w:ascii="Times New Roman" w:hAnsi="Times New Roman" w:cs="Times New Roman"/>
          <w:i/>
          <w:sz w:val="24"/>
          <w:szCs w:val="24"/>
        </w:rPr>
        <w:t xml:space="preserve">Я прекратила переписку, </w:t>
      </w:r>
      <w:r w:rsidR="006D3CD5" w:rsidRPr="008E3736">
        <w:rPr>
          <w:rFonts w:ascii="Times New Roman" w:hAnsi="Times New Roman" w:cs="Times New Roman"/>
          <w:i/>
          <w:sz w:val="24"/>
          <w:szCs w:val="24"/>
        </w:rPr>
        <w:t xml:space="preserve">через какое-то время </w:t>
      </w:r>
      <w:r w:rsidR="00D0646A" w:rsidRPr="008E3736">
        <w:rPr>
          <w:rFonts w:ascii="Times New Roman" w:hAnsi="Times New Roman" w:cs="Times New Roman"/>
          <w:i/>
          <w:sz w:val="24"/>
          <w:szCs w:val="24"/>
        </w:rPr>
        <w:t xml:space="preserve">получаю </w:t>
      </w:r>
      <w:r w:rsidR="006D3CD5" w:rsidRPr="008E3736">
        <w:rPr>
          <w:rFonts w:ascii="Times New Roman" w:hAnsi="Times New Roman" w:cs="Times New Roman"/>
          <w:i/>
          <w:sz w:val="24"/>
          <w:szCs w:val="24"/>
        </w:rPr>
        <w:t xml:space="preserve">от нее </w:t>
      </w:r>
      <w:r w:rsidR="002F295E">
        <w:rPr>
          <w:rFonts w:ascii="Times New Roman" w:hAnsi="Times New Roman" w:cs="Times New Roman"/>
          <w:i/>
          <w:sz w:val="24"/>
          <w:szCs w:val="24"/>
        </w:rPr>
        <w:t xml:space="preserve">письмо: </w:t>
      </w:r>
      <w:r w:rsidR="002F295E" w:rsidRPr="002F295E">
        <w:rPr>
          <w:rFonts w:ascii="Times New Roman" w:hAnsi="Times New Roman" w:cs="Times New Roman"/>
          <w:i/>
          <w:sz w:val="24"/>
          <w:szCs w:val="24"/>
        </w:rPr>
        <w:t>“</w:t>
      </w:r>
      <w:r w:rsidR="00D0646A" w:rsidRPr="008E3736">
        <w:rPr>
          <w:rFonts w:ascii="Times New Roman" w:hAnsi="Times New Roman" w:cs="Times New Roman"/>
          <w:i/>
          <w:sz w:val="24"/>
          <w:szCs w:val="24"/>
        </w:rPr>
        <w:t xml:space="preserve">я рада, что </w:t>
      </w:r>
      <w:proofErr w:type="gramStart"/>
      <w:r w:rsidR="008E3736">
        <w:rPr>
          <w:rFonts w:ascii="Times New Roman" w:hAnsi="Times New Roman" w:cs="Times New Roman"/>
          <w:i/>
          <w:sz w:val="24"/>
          <w:szCs w:val="24"/>
        </w:rPr>
        <w:t>В</w:t>
      </w:r>
      <w:r w:rsidR="00D0646A" w:rsidRPr="008E3736">
        <w:rPr>
          <w:rFonts w:ascii="Times New Roman" w:hAnsi="Times New Roman" w:cs="Times New Roman"/>
          <w:i/>
          <w:sz w:val="24"/>
          <w:szCs w:val="24"/>
        </w:rPr>
        <w:t>ы</w:t>
      </w:r>
      <w:proofErr w:type="gramEnd"/>
      <w:r w:rsidR="00D0646A" w:rsidRPr="008E37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E3736">
        <w:rPr>
          <w:rFonts w:ascii="Times New Roman" w:hAnsi="Times New Roman" w:cs="Times New Roman"/>
          <w:i/>
          <w:sz w:val="24"/>
          <w:szCs w:val="24"/>
        </w:rPr>
        <w:t xml:space="preserve">наконец </w:t>
      </w:r>
      <w:r w:rsidR="00D0646A" w:rsidRPr="008E3736">
        <w:rPr>
          <w:rFonts w:ascii="Times New Roman" w:hAnsi="Times New Roman" w:cs="Times New Roman"/>
          <w:i/>
          <w:sz w:val="24"/>
          <w:szCs w:val="24"/>
        </w:rPr>
        <w:t>поняли, что это желтая корзина</w:t>
      </w:r>
      <w:r w:rsidR="002F295E" w:rsidRPr="002F295E">
        <w:rPr>
          <w:rFonts w:ascii="Times New Roman" w:hAnsi="Times New Roman" w:cs="Times New Roman"/>
          <w:i/>
          <w:sz w:val="24"/>
          <w:szCs w:val="24"/>
        </w:rPr>
        <w:t>”</w:t>
      </w:r>
      <w:r w:rsidR="006547A4" w:rsidRPr="008E373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7467CB" w:rsidRPr="008E3736">
        <w:rPr>
          <w:rFonts w:ascii="Times New Roman" w:hAnsi="Times New Roman" w:cs="Times New Roman"/>
          <w:i/>
          <w:sz w:val="24"/>
          <w:szCs w:val="24"/>
        </w:rPr>
        <w:t>Каждый остался при своем</w:t>
      </w:r>
      <w:r w:rsidR="00C30465" w:rsidRPr="008E3736">
        <w:rPr>
          <w:rFonts w:ascii="Times New Roman" w:hAnsi="Times New Roman" w:cs="Times New Roman"/>
          <w:i/>
          <w:sz w:val="24"/>
          <w:szCs w:val="24"/>
        </w:rPr>
        <w:t>».</w:t>
      </w:r>
    </w:p>
    <w:p w:rsidR="00BE32B6" w:rsidRPr="00024134" w:rsidRDefault="00D9400A" w:rsidP="00BE32B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Наши интервью изобилуют примерами о неоднозначности норм ВТО. Показательна история с поставками картофеля из стран Евросоюза.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="008E3736">
        <w:rPr>
          <w:rFonts w:ascii="Times New Roman" w:hAnsi="Times New Roman" w:cs="Times New Roman"/>
          <w:sz w:val="24"/>
          <w:szCs w:val="24"/>
        </w:rPr>
        <w:t>оссельхознадзор</w:t>
      </w:r>
      <w:proofErr w:type="spellEnd"/>
      <w:r w:rsidR="008E37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попытался </w:t>
      </w:r>
      <w:r w:rsidR="00BE32B6">
        <w:rPr>
          <w:rFonts w:ascii="Times New Roman" w:hAnsi="Times New Roman" w:cs="Times New Roman"/>
          <w:sz w:val="24"/>
          <w:szCs w:val="24"/>
        </w:rPr>
        <w:t>получить</w:t>
      </w:r>
      <w:r w:rsidR="008E3736">
        <w:rPr>
          <w:rFonts w:ascii="Times New Roman" w:hAnsi="Times New Roman" w:cs="Times New Roman"/>
          <w:sz w:val="24"/>
          <w:szCs w:val="24"/>
        </w:rPr>
        <w:t xml:space="preserve"> от </w:t>
      </w:r>
      <w:r w:rsidR="009B2122">
        <w:rPr>
          <w:rFonts w:ascii="Times New Roman" w:hAnsi="Times New Roman" w:cs="Times New Roman"/>
          <w:sz w:val="24"/>
          <w:szCs w:val="24"/>
        </w:rPr>
        <w:t>Евросоюза информаци</w:t>
      </w:r>
      <w:r w:rsidR="008E3736">
        <w:rPr>
          <w:rFonts w:ascii="Times New Roman" w:hAnsi="Times New Roman" w:cs="Times New Roman"/>
          <w:sz w:val="24"/>
          <w:szCs w:val="24"/>
        </w:rPr>
        <w:t>ю</w:t>
      </w:r>
      <w:r w:rsidR="009B2122">
        <w:rPr>
          <w:rFonts w:ascii="Times New Roman" w:hAnsi="Times New Roman" w:cs="Times New Roman"/>
          <w:sz w:val="24"/>
          <w:szCs w:val="24"/>
        </w:rPr>
        <w:t xml:space="preserve"> о </w:t>
      </w:r>
      <w:r w:rsidR="008E3736">
        <w:rPr>
          <w:rFonts w:ascii="Times New Roman" w:hAnsi="Times New Roman" w:cs="Times New Roman"/>
          <w:sz w:val="24"/>
          <w:szCs w:val="24"/>
        </w:rPr>
        <w:t xml:space="preserve">«чистых» </w:t>
      </w:r>
      <w:r w:rsidR="009B2122">
        <w:rPr>
          <w:rFonts w:ascii="Times New Roman" w:hAnsi="Times New Roman" w:cs="Times New Roman"/>
          <w:sz w:val="24"/>
          <w:szCs w:val="24"/>
        </w:rPr>
        <w:t>зонах, то есть о зонах, где картофель не подвержен заболеваниям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E32B6" w:rsidRPr="008E3736">
        <w:rPr>
          <w:rFonts w:ascii="Times New Roman" w:hAnsi="Times New Roman" w:cs="Times New Roman"/>
          <w:i/>
          <w:sz w:val="24"/>
          <w:szCs w:val="24"/>
        </w:rPr>
        <w:t xml:space="preserve">«Запрос </w:t>
      </w:r>
      <w:proofErr w:type="gramStart"/>
      <w:r w:rsidR="00BE32B6" w:rsidRPr="008E3736">
        <w:rPr>
          <w:rFonts w:ascii="Times New Roman" w:hAnsi="Times New Roman" w:cs="Times New Roman"/>
          <w:i/>
          <w:sz w:val="24"/>
          <w:szCs w:val="24"/>
        </w:rPr>
        <w:t>нашего</w:t>
      </w:r>
      <w:proofErr w:type="gramEnd"/>
      <w:r w:rsidR="00BE32B6" w:rsidRPr="008E37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E32B6" w:rsidRPr="008E3736">
        <w:rPr>
          <w:rFonts w:ascii="Times New Roman" w:hAnsi="Times New Roman" w:cs="Times New Roman"/>
          <w:i/>
          <w:sz w:val="24"/>
          <w:szCs w:val="24"/>
        </w:rPr>
        <w:t>Россельхознадзора</w:t>
      </w:r>
      <w:proofErr w:type="spellEnd"/>
      <w:r w:rsidR="00BE32B6" w:rsidRPr="008E3736">
        <w:rPr>
          <w:rFonts w:ascii="Times New Roman" w:hAnsi="Times New Roman" w:cs="Times New Roman"/>
          <w:i/>
          <w:sz w:val="24"/>
          <w:szCs w:val="24"/>
        </w:rPr>
        <w:t xml:space="preserve"> вызвал большое удивление, хотя </w:t>
      </w:r>
      <w:r w:rsidR="00BE32B6">
        <w:rPr>
          <w:rFonts w:ascii="Times New Roman" w:hAnsi="Times New Roman" w:cs="Times New Roman"/>
          <w:i/>
          <w:sz w:val="24"/>
          <w:szCs w:val="24"/>
        </w:rPr>
        <w:t>мы действовали согласно директивам ВТО</w:t>
      </w:r>
      <w:r w:rsidR="00BE32B6" w:rsidRPr="001B7376">
        <w:rPr>
          <w:rFonts w:ascii="Times New Roman" w:hAnsi="Times New Roman" w:cs="Times New Roman"/>
          <w:i/>
          <w:sz w:val="24"/>
          <w:szCs w:val="24"/>
        </w:rPr>
        <w:t>. Это был запрос не от фонаря, а подтвержденный статистикой об обнаружении карантинных объектов в проверяемых партиях. Полгода шло толкование друг другу этих директив.</w:t>
      </w:r>
      <w:r w:rsidR="00B91B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32B6" w:rsidRPr="001B7376">
        <w:rPr>
          <w:rFonts w:ascii="Times New Roman" w:hAnsi="Times New Roman" w:cs="Times New Roman"/>
          <w:i/>
          <w:sz w:val="24"/>
          <w:szCs w:val="24"/>
        </w:rPr>
        <w:t xml:space="preserve">Нам были запрещены все </w:t>
      </w:r>
      <w:r w:rsidR="00377289" w:rsidRPr="00377289">
        <w:rPr>
          <w:rFonts w:ascii="Times New Roman" w:hAnsi="Times New Roman" w:cs="Times New Roman"/>
          <w:i/>
          <w:sz w:val="24"/>
          <w:szCs w:val="24"/>
        </w:rPr>
        <w:t>“</w:t>
      </w:r>
      <w:r w:rsidR="00377289">
        <w:rPr>
          <w:rFonts w:ascii="Times New Roman" w:hAnsi="Times New Roman" w:cs="Times New Roman"/>
          <w:i/>
          <w:sz w:val="24"/>
          <w:szCs w:val="24"/>
        </w:rPr>
        <w:t>сепаратные</w:t>
      </w:r>
      <w:r w:rsidR="00377289" w:rsidRPr="00377289">
        <w:rPr>
          <w:rFonts w:ascii="Times New Roman" w:hAnsi="Times New Roman" w:cs="Times New Roman"/>
          <w:i/>
          <w:sz w:val="24"/>
          <w:szCs w:val="24"/>
        </w:rPr>
        <w:t>”</w:t>
      </w:r>
      <w:r w:rsidR="00BE32B6" w:rsidRPr="001B7376">
        <w:rPr>
          <w:rFonts w:ascii="Times New Roman" w:hAnsi="Times New Roman" w:cs="Times New Roman"/>
          <w:i/>
          <w:sz w:val="24"/>
          <w:szCs w:val="24"/>
        </w:rPr>
        <w:t xml:space="preserve"> переговоры, только через Брюссель. Потом вдруг Брюссель </w:t>
      </w:r>
      <w:r w:rsidR="00BE32B6">
        <w:rPr>
          <w:rFonts w:ascii="Times New Roman" w:hAnsi="Times New Roman" w:cs="Times New Roman"/>
          <w:i/>
          <w:sz w:val="24"/>
          <w:szCs w:val="24"/>
        </w:rPr>
        <w:t xml:space="preserve">резко поменял позицию и </w:t>
      </w:r>
      <w:r w:rsidR="00BE32B6" w:rsidRPr="001B7376">
        <w:rPr>
          <w:rFonts w:ascii="Times New Roman" w:hAnsi="Times New Roman" w:cs="Times New Roman"/>
          <w:i/>
          <w:sz w:val="24"/>
          <w:szCs w:val="24"/>
        </w:rPr>
        <w:t>разрешил вести переговоры с той страной, к которой у нас есть претензии».</w:t>
      </w:r>
      <w:r w:rsidR="00BE32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32B6" w:rsidRPr="00024134">
        <w:rPr>
          <w:rFonts w:ascii="Times New Roman" w:hAnsi="Times New Roman" w:cs="Times New Roman"/>
          <w:i/>
          <w:sz w:val="24"/>
          <w:szCs w:val="24"/>
        </w:rPr>
        <w:t>«Наши карантинные органы пытаются защитить внутренний рынок, но в процессе выясняется, что страны, члены ВТО, по-разному читают эти директивы, которые не мы выдумали».</w:t>
      </w:r>
    </w:p>
    <w:p w:rsidR="0070124E" w:rsidRDefault="00A6397F" w:rsidP="00BE32B6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Присоединение к ВТО обозначило проблему неумения или нежелания властей защищать интересы отечественных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сельхозтоваропроизводителей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внешних рынках. </w:t>
      </w:r>
    </w:p>
    <w:p w:rsidR="004D7670" w:rsidRPr="004D7670" w:rsidRDefault="0070124E" w:rsidP="0070124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</w:t>
      </w:r>
      <w:r w:rsidR="00D131DF">
        <w:rPr>
          <w:rFonts w:ascii="Times New Roman" w:hAnsi="Times New Roman" w:cs="Times New Roman"/>
          <w:sz w:val="24"/>
          <w:szCs w:val="24"/>
        </w:rPr>
        <w:t xml:space="preserve">, из продуктов сельского хозяйства в крупных масштабах </w:t>
      </w:r>
      <w:r>
        <w:rPr>
          <w:rFonts w:ascii="Times New Roman" w:hAnsi="Times New Roman" w:cs="Times New Roman"/>
          <w:sz w:val="24"/>
          <w:szCs w:val="24"/>
        </w:rPr>
        <w:t>Россия экспортирует только зерно. Некоторые отрасли претендуют на экспортную деятельность (например, птицеводы)</w:t>
      </w:r>
      <w:r w:rsidR="004D7670">
        <w:rPr>
          <w:rFonts w:ascii="Times New Roman" w:hAnsi="Times New Roman" w:cs="Times New Roman"/>
          <w:sz w:val="24"/>
          <w:szCs w:val="24"/>
        </w:rPr>
        <w:t>. Однако о</w:t>
      </w:r>
      <w:r>
        <w:rPr>
          <w:rFonts w:ascii="Times New Roman" w:hAnsi="Times New Roman" w:cs="Times New Roman"/>
          <w:sz w:val="24"/>
          <w:szCs w:val="24"/>
        </w:rPr>
        <w:t>чевидно, что сами производители не смогут решить множество бюрократических вопросов, откры</w:t>
      </w:r>
      <w:r w:rsidR="004D7670">
        <w:rPr>
          <w:rFonts w:ascii="Times New Roman" w:hAnsi="Times New Roman" w:cs="Times New Roman"/>
          <w:sz w:val="24"/>
          <w:szCs w:val="24"/>
        </w:rPr>
        <w:t xml:space="preserve">вающих доступ к мировым рынкам. Надо отметить, что зерновые рынки устроены наиболее «демократично», на них работает тендерный принцип, то есть страны выставляют лоты </w:t>
      </w:r>
      <w:r w:rsidR="004D7670">
        <w:rPr>
          <w:rFonts w:ascii="Times New Roman" w:hAnsi="Times New Roman" w:cs="Times New Roman"/>
          <w:sz w:val="24"/>
          <w:szCs w:val="24"/>
        </w:rPr>
        <w:lastRenderedPageBreak/>
        <w:t xml:space="preserve">с ценой, привлекательность которой обеспечивает сделку. На рынке мяса дело обстоит сложнее: </w:t>
      </w:r>
      <w:r w:rsidR="004D7670" w:rsidRPr="004D7670">
        <w:rPr>
          <w:rFonts w:ascii="Times New Roman" w:hAnsi="Times New Roman" w:cs="Times New Roman"/>
          <w:i/>
          <w:sz w:val="24"/>
          <w:szCs w:val="24"/>
        </w:rPr>
        <w:t>«по мясу без политической поддержки не получится</w:t>
      </w:r>
      <w:proofErr w:type="gramStart"/>
      <w:r w:rsidR="004D7670" w:rsidRPr="004D7670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4D7670" w:rsidRPr="004D7670">
        <w:rPr>
          <w:rFonts w:ascii="Times New Roman" w:hAnsi="Times New Roman" w:cs="Times New Roman"/>
          <w:i/>
          <w:sz w:val="24"/>
          <w:szCs w:val="24"/>
        </w:rPr>
        <w:t xml:space="preserve"> &lt;…&gt; </w:t>
      </w:r>
      <w:proofErr w:type="gramStart"/>
      <w:r w:rsidR="004D7670" w:rsidRPr="004D7670">
        <w:rPr>
          <w:rFonts w:ascii="Times New Roman" w:hAnsi="Times New Roman" w:cs="Times New Roman"/>
          <w:i/>
          <w:sz w:val="24"/>
          <w:szCs w:val="24"/>
        </w:rPr>
        <w:t>т</w:t>
      </w:r>
      <w:proofErr w:type="gramEnd"/>
      <w:r w:rsidR="004D7670" w:rsidRPr="004D7670">
        <w:rPr>
          <w:rFonts w:ascii="Times New Roman" w:hAnsi="Times New Roman" w:cs="Times New Roman"/>
          <w:i/>
          <w:sz w:val="24"/>
          <w:szCs w:val="24"/>
        </w:rPr>
        <w:t xml:space="preserve">ам нет тендерных механизмов. Невозможно использовать интерес покупателей к понижению цен. ВТО в определенном смысле призвано содействовать и облегчать эти проблемы. Но только для тех, кто этим умеет пользоваться. Мы не научились пока…». </w:t>
      </w:r>
    </w:p>
    <w:p w:rsidR="00AD0B35" w:rsidRDefault="0070124E" w:rsidP="00701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России нет права на экспортные субсидии, но это не означает, что нет других каналов поддержки экспортной деятельности, включая консультации и документальное сопровождение переговоров. </w:t>
      </w:r>
      <w:r w:rsidR="00AD0B35">
        <w:rPr>
          <w:rFonts w:ascii="Times New Roman" w:hAnsi="Times New Roman" w:cs="Times New Roman"/>
          <w:sz w:val="24"/>
          <w:szCs w:val="24"/>
        </w:rPr>
        <w:t xml:space="preserve">Эти каналы практически не работают, бизнес остается один на один с задачей, решение которой ему не под силу. </w:t>
      </w:r>
    </w:p>
    <w:p w:rsidR="0070124E" w:rsidRPr="0070124E" w:rsidRDefault="0070124E" w:rsidP="00701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24E">
        <w:rPr>
          <w:rFonts w:ascii="Times New Roman" w:hAnsi="Times New Roman" w:cs="Times New Roman"/>
          <w:sz w:val="24"/>
          <w:szCs w:val="24"/>
        </w:rPr>
        <w:t xml:space="preserve">Неумение квалифицированно защищать свои интересы на внешних рынках в рамках ВТО часто вызывало аналогию с Таможенным союзом: </w:t>
      </w:r>
      <w:r w:rsidRPr="0070124E">
        <w:rPr>
          <w:rFonts w:ascii="Times New Roman" w:hAnsi="Times New Roman" w:cs="Times New Roman"/>
          <w:i/>
          <w:sz w:val="24"/>
          <w:szCs w:val="24"/>
        </w:rPr>
        <w:t xml:space="preserve">«Наша идея единого таможенного пространства, по сути правильная, но реализована как всегда. Все плюсы от интеграции в рамках таможенного союза легли на казахские и белорусские территории, а все минусы – на </w:t>
      </w:r>
      <w:proofErr w:type="gramStart"/>
      <w:r w:rsidRPr="0070124E">
        <w:rPr>
          <w:rFonts w:ascii="Times New Roman" w:hAnsi="Times New Roman" w:cs="Times New Roman"/>
          <w:i/>
          <w:sz w:val="24"/>
          <w:szCs w:val="24"/>
        </w:rPr>
        <w:t>российскую</w:t>
      </w:r>
      <w:proofErr w:type="gramEnd"/>
      <w:r w:rsidRPr="0070124E">
        <w:rPr>
          <w:rFonts w:ascii="Times New Roman" w:hAnsi="Times New Roman" w:cs="Times New Roman"/>
          <w:i/>
          <w:sz w:val="24"/>
          <w:szCs w:val="24"/>
        </w:rPr>
        <w:t>».</w:t>
      </w:r>
      <w:r w:rsidRPr="0070124E">
        <w:rPr>
          <w:rFonts w:ascii="Times New Roman" w:hAnsi="Times New Roman" w:cs="Times New Roman"/>
          <w:sz w:val="24"/>
          <w:szCs w:val="24"/>
        </w:rPr>
        <w:t xml:space="preserve"> </w:t>
      </w:r>
      <w:r w:rsidRPr="00983B61">
        <w:rPr>
          <w:rFonts w:ascii="Times New Roman" w:hAnsi="Times New Roman" w:cs="Times New Roman"/>
          <w:i/>
          <w:sz w:val="24"/>
          <w:szCs w:val="24"/>
        </w:rPr>
        <w:t>«Взять тот же семенной картофель. Мы не можем поставлять его в Белоруссию, потому</w:t>
      </w:r>
      <w:r w:rsidR="00983B61" w:rsidRPr="00983B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83B61">
        <w:rPr>
          <w:rFonts w:ascii="Times New Roman" w:hAnsi="Times New Roman" w:cs="Times New Roman"/>
          <w:i/>
          <w:sz w:val="24"/>
          <w:szCs w:val="24"/>
        </w:rPr>
        <w:t xml:space="preserve">что </w:t>
      </w:r>
      <w:r w:rsidR="00983B61" w:rsidRPr="00983B61">
        <w:rPr>
          <w:rFonts w:ascii="Times New Roman" w:hAnsi="Times New Roman" w:cs="Times New Roman"/>
          <w:i/>
          <w:sz w:val="24"/>
          <w:szCs w:val="24"/>
        </w:rPr>
        <w:t xml:space="preserve">в их </w:t>
      </w:r>
      <w:r w:rsidRPr="00983B61">
        <w:rPr>
          <w:rFonts w:ascii="Times New Roman" w:hAnsi="Times New Roman" w:cs="Times New Roman"/>
          <w:i/>
          <w:sz w:val="24"/>
          <w:szCs w:val="24"/>
        </w:rPr>
        <w:t xml:space="preserve">национальном реестре </w:t>
      </w:r>
      <w:r w:rsidR="00983B61" w:rsidRPr="00983B61">
        <w:rPr>
          <w:rFonts w:ascii="Times New Roman" w:hAnsi="Times New Roman" w:cs="Times New Roman"/>
          <w:i/>
          <w:sz w:val="24"/>
          <w:szCs w:val="24"/>
        </w:rPr>
        <w:t>сортов, разрешенных для выращивания, буквально 2</w:t>
      </w:r>
      <w:r w:rsidR="008F5BDD">
        <w:rPr>
          <w:rFonts w:ascii="Times New Roman" w:hAnsi="Times New Roman" w:cs="Times New Roman"/>
          <w:i/>
          <w:sz w:val="24"/>
          <w:szCs w:val="24"/>
        </w:rPr>
        <w:t>–</w:t>
      </w:r>
      <w:r w:rsidR="00983B61" w:rsidRPr="00983B61">
        <w:rPr>
          <w:rFonts w:ascii="Times New Roman" w:hAnsi="Times New Roman" w:cs="Times New Roman"/>
          <w:i/>
          <w:sz w:val="24"/>
          <w:szCs w:val="24"/>
        </w:rPr>
        <w:t xml:space="preserve">3 наших разработки. Зато в нашем реестре из 353 сортов примерно 20% </w:t>
      </w:r>
      <w:r w:rsidR="008F5BDD">
        <w:rPr>
          <w:rFonts w:ascii="Times New Roman" w:hAnsi="Times New Roman" w:cs="Times New Roman"/>
          <w:i/>
          <w:sz w:val="24"/>
          <w:szCs w:val="24"/>
        </w:rPr>
        <w:t>–</w:t>
      </w:r>
      <w:r w:rsidR="00983B61" w:rsidRPr="00983B61">
        <w:rPr>
          <w:rFonts w:ascii="Times New Roman" w:hAnsi="Times New Roman" w:cs="Times New Roman"/>
          <w:i/>
          <w:sz w:val="24"/>
          <w:szCs w:val="24"/>
        </w:rPr>
        <w:t xml:space="preserve"> это белорусские сорта».</w:t>
      </w:r>
      <w:r w:rsidR="00983B61">
        <w:rPr>
          <w:rFonts w:ascii="Times New Roman" w:hAnsi="Times New Roman" w:cs="Times New Roman"/>
          <w:sz w:val="24"/>
          <w:szCs w:val="24"/>
        </w:rPr>
        <w:t xml:space="preserve"> </w:t>
      </w:r>
      <w:r w:rsidRPr="0070124E">
        <w:rPr>
          <w:rFonts w:ascii="Times New Roman" w:hAnsi="Times New Roman" w:cs="Times New Roman"/>
          <w:sz w:val="24"/>
          <w:szCs w:val="24"/>
        </w:rPr>
        <w:t>То есть опыт, доказывающий, что интеграция сам по себе не решает проблемы, более того, способна усугубить их</w:t>
      </w:r>
      <w:r w:rsidR="00687D12">
        <w:rPr>
          <w:rFonts w:ascii="Times New Roman" w:hAnsi="Times New Roman" w:cs="Times New Roman"/>
          <w:sz w:val="24"/>
          <w:szCs w:val="24"/>
        </w:rPr>
        <w:t>,</w:t>
      </w:r>
      <w:r w:rsidRPr="0070124E">
        <w:rPr>
          <w:rFonts w:ascii="Times New Roman" w:hAnsi="Times New Roman" w:cs="Times New Roman"/>
          <w:sz w:val="24"/>
          <w:szCs w:val="24"/>
        </w:rPr>
        <w:t xml:space="preserve"> у страны уже б</w:t>
      </w:r>
      <w:r>
        <w:rPr>
          <w:rFonts w:ascii="Times New Roman" w:hAnsi="Times New Roman" w:cs="Times New Roman"/>
          <w:sz w:val="24"/>
          <w:szCs w:val="24"/>
        </w:rPr>
        <w:t xml:space="preserve">ыл. Но выводы не были сделаны. </w:t>
      </w:r>
    </w:p>
    <w:p w:rsidR="00E75059" w:rsidRPr="00BE32B6" w:rsidRDefault="00A6397F" w:rsidP="00BE32B6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Остро встал вопрос н</w:t>
      </w:r>
      <w:r w:rsidR="001950E4" w:rsidRPr="00BE32B6">
        <w:rPr>
          <w:rFonts w:ascii="Times New Roman" w:hAnsi="Times New Roman" w:cs="Times New Roman"/>
          <w:sz w:val="24"/>
          <w:szCs w:val="24"/>
        </w:rPr>
        <w:t>ехватк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46614" w:rsidRPr="00BE32B6">
        <w:rPr>
          <w:rFonts w:ascii="Times New Roman" w:hAnsi="Times New Roman" w:cs="Times New Roman"/>
          <w:sz w:val="24"/>
          <w:szCs w:val="24"/>
        </w:rPr>
        <w:t xml:space="preserve"> квалифицированных специалистов для защиты отечественных производителей</w:t>
      </w:r>
      <w:r w:rsidR="00F60952" w:rsidRPr="00BE32B6">
        <w:rPr>
          <w:rFonts w:ascii="Times New Roman" w:hAnsi="Times New Roman" w:cs="Times New Roman"/>
          <w:sz w:val="24"/>
          <w:szCs w:val="24"/>
        </w:rPr>
        <w:t xml:space="preserve"> в правовом пространстве ВТО.</w:t>
      </w:r>
    </w:p>
    <w:p w:rsidR="00224639" w:rsidRDefault="00BE32B6" w:rsidP="001950E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Надо признать, что накануне вступления в ВТО проблема квалификации юристов и чиновников </w:t>
      </w:r>
      <w:r w:rsidR="00CA0E71">
        <w:rPr>
          <w:rFonts w:ascii="Times New Roman" w:hAnsi="Times New Roman" w:cs="Times New Roman"/>
          <w:sz w:val="24"/>
          <w:szCs w:val="24"/>
        </w:rPr>
        <w:t>не была в центре внимания</w:t>
      </w:r>
      <w:r>
        <w:rPr>
          <w:rFonts w:ascii="Times New Roman" w:hAnsi="Times New Roman" w:cs="Times New Roman"/>
          <w:sz w:val="24"/>
          <w:szCs w:val="24"/>
        </w:rPr>
        <w:t>. В дискуссии преобл</w:t>
      </w:r>
      <w:r w:rsidR="00676C8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дали сюжеты, связанные со снижением пошлин, отмен</w:t>
      </w:r>
      <w:r w:rsidR="00676C84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кво</w:t>
      </w:r>
      <w:r w:rsidR="00676C8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76C84">
        <w:rPr>
          <w:rFonts w:ascii="Times New Roman" w:hAnsi="Times New Roman" w:cs="Times New Roman"/>
          <w:sz w:val="24"/>
          <w:szCs w:val="24"/>
        </w:rPr>
        <w:t>ро</w:t>
      </w:r>
      <w:r>
        <w:rPr>
          <w:rFonts w:ascii="Times New Roman" w:hAnsi="Times New Roman" w:cs="Times New Roman"/>
          <w:sz w:val="24"/>
          <w:szCs w:val="24"/>
        </w:rPr>
        <w:t>вания импорта, запрет</w:t>
      </w:r>
      <w:r w:rsidR="00676C84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на экспортные субсидии и пр. </w:t>
      </w:r>
      <w:r w:rsidR="00687D12">
        <w:rPr>
          <w:rFonts w:ascii="Times New Roman" w:hAnsi="Times New Roman" w:cs="Times New Roman"/>
          <w:sz w:val="24"/>
          <w:szCs w:val="24"/>
        </w:rPr>
        <w:t xml:space="preserve">Теперь же </w:t>
      </w:r>
      <w:r w:rsidR="00676C84">
        <w:rPr>
          <w:rFonts w:ascii="Times New Roman" w:hAnsi="Times New Roman" w:cs="Times New Roman"/>
          <w:sz w:val="24"/>
          <w:szCs w:val="24"/>
        </w:rPr>
        <w:t xml:space="preserve">квалификационные проблемы стали </w:t>
      </w:r>
      <w:r w:rsidR="00983B61">
        <w:rPr>
          <w:rFonts w:ascii="Times New Roman" w:hAnsi="Times New Roman" w:cs="Times New Roman"/>
          <w:sz w:val="24"/>
          <w:szCs w:val="24"/>
        </w:rPr>
        <w:t xml:space="preserve">трактоваться как наиболее </w:t>
      </w:r>
      <w:r w:rsidR="00676C84">
        <w:rPr>
          <w:rFonts w:ascii="Times New Roman" w:hAnsi="Times New Roman" w:cs="Times New Roman"/>
          <w:sz w:val="24"/>
          <w:szCs w:val="24"/>
        </w:rPr>
        <w:t>о</w:t>
      </w:r>
      <w:r w:rsidR="00983B61">
        <w:rPr>
          <w:rFonts w:ascii="Times New Roman" w:hAnsi="Times New Roman" w:cs="Times New Roman"/>
          <w:sz w:val="24"/>
          <w:szCs w:val="24"/>
        </w:rPr>
        <w:t xml:space="preserve">стрые, лимитирующие возможности адаптации страны к условиям ВТО. </w:t>
      </w:r>
      <w:r w:rsidR="00F60952" w:rsidRPr="00252DCB">
        <w:rPr>
          <w:rFonts w:ascii="Times New Roman" w:hAnsi="Times New Roman" w:cs="Times New Roman"/>
          <w:i/>
          <w:sz w:val="24"/>
          <w:szCs w:val="24"/>
        </w:rPr>
        <w:t>«Мы даже бумажку нормальную составить не можем, которую бы приняли в Евросоюзе».</w:t>
      </w:r>
      <w:r w:rsidR="00F60952">
        <w:t xml:space="preserve"> </w:t>
      </w:r>
      <w:r w:rsidR="001950E4" w:rsidRPr="00252DCB">
        <w:rPr>
          <w:rFonts w:ascii="Times New Roman" w:hAnsi="Times New Roman" w:cs="Times New Roman"/>
          <w:i/>
          <w:sz w:val="24"/>
          <w:szCs w:val="24"/>
        </w:rPr>
        <w:t xml:space="preserve">«В Минсельхозе старые </w:t>
      </w:r>
      <w:proofErr w:type="gramStart"/>
      <w:r w:rsidR="001950E4" w:rsidRPr="00252DCB">
        <w:rPr>
          <w:rFonts w:ascii="Times New Roman" w:hAnsi="Times New Roman" w:cs="Times New Roman"/>
          <w:i/>
          <w:sz w:val="24"/>
          <w:szCs w:val="24"/>
        </w:rPr>
        <w:t>спецы</w:t>
      </w:r>
      <w:proofErr w:type="gramEnd"/>
      <w:r w:rsidR="001950E4" w:rsidRPr="00252DCB">
        <w:rPr>
          <w:rFonts w:ascii="Times New Roman" w:hAnsi="Times New Roman" w:cs="Times New Roman"/>
          <w:i/>
          <w:sz w:val="24"/>
          <w:szCs w:val="24"/>
        </w:rPr>
        <w:t xml:space="preserve"> под валом бумаг собираются сваливать</w:t>
      </w:r>
      <w:r w:rsidR="001950E4">
        <w:rPr>
          <w:rFonts w:ascii="Times New Roman" w:hAnsi="Times New Roman" w:cs="Times New Roman"/>
          <w:i/>
          <w:sz w:val="24"/>
          <w:szCs w:val="24"/>
        </w:rPr>
        <w:t>, а новые в сельском хозяйстве только цифры видят, они сути процессов не понимают»</w:t>
      </w:r>
      <w:r w:rsidR="001950E4" w:rsidRPr="00252DCB">
        <w:rPr>
          <w:rFonts w:ascii="Times New Roman" w:hAnsi="Times New Roman" w:cs="Times New Roman"/>
          <w:i/>
          <w:sz w:val="24"/>
          <w:szCs w:val="24"/>
        </w:rPr>
        <w:t>.</w:t>
      </w:r>
      <w:r w:rsidR="001950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24639" w:rsidRPr="00224639">
        <w:rPr>
          <w:rFonts w:ascii="Times New Roman" w:hAnsi="Times New Roman" w:cs="Times New Roman"/>
          <w:i/>
          <w:sz w:val="24"/>
          <w:szCs w:val="24"/>
        </w:rPr>
        <w:t>«Вопросы поставлены, но компетенции и выстроенной управленческой структуры нам не хватает</w:t>
      </w:r>
      <w:proofErr w:type="gramStart"/>
      <w:r w:rsidR="00224639" w:rsidRPr="00224639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224639" w:rsidRPr="00224639">
        <w:rPr>
          <w:rFonts w:ascii="Times New Roman" w:hAnsi="Times New Roman" w:cs="Times New Roman"/>
          <w:i/>
          <w:sz w:val="24"/>
          <w:szCs w:val="24"/>
        </w:rPr>
        <w:t xml:space="preserve"> &lt;…&gt; </w:t>
      </w:r>
      <w:proofErr w:type="gramStart"/>
      <w:r w:rsidR="00224639" w:rsidRPr="00224639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="00224639" w:rsidRPr="00224639">
        <w:rPr>
          <w:rFonts w:ascii="Times New Roman" w:hAnsi="Times New Roman" w:cs="Times New Roman"/>
          <w:i/>
          <w:sz w:val="24"/>
          <w:szCs w:val="24"/>
        </w:rPr>
        <w:t>то-то говорил, что ВТО – это смерть, а кто-то, что ВТО – это праздник. А ВТО – это молоток, которым нам надо учиться пользоваться</w:t>
      </w:r>
      <w:r w:rsidR="00CA0E71">
        <w:rPr>
          <w:rFonts w:ascii="Times New Roman" w:hAnsi="Times New Roman" w:cs="Times New Roman"/>
          <w:i/>
          <w:sz w:val="24"/>
          <w:szCs w:val="24"/>
        </w:rPr>
        <w:t>. Мы пока не умеем</w:t>
      </w:r>
      <w:r w:rsidR="00224639" w:rsidRPr="00224639">
        <w:rPr>
          <w:rFonts w:ascii="Times New Roman" w:hAnsi="Times New Roman" w:cs="Times New Roman"/>
          <w:i/>
          <w:sz w:val="24"/>
          <w:szCs w:val="24"/>
        </w:rPr>
        <w:t>».</w:t>
      </w:r>
    </w:p>
    <w:p w:rsidR="00615B70" w:rsidRPr="00C62855" w:rsidRDefault="001950E4" w:rsidP="008E3736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Ведомственная рассогласованность, недостаток </w:t>
      </w:r>
      <w:r w:rsidR="00615B70" w:rsidRPr="00C62855">
        <w:rPr>
          <w:rFonts w:ascii="Times New Roman" w:hAnsi="Times New Roman" w:cs="Times New Roman"/>
          <w:sz w:val="24"/>
          <w:szCs w:val="24"/>
        </w:rPr>
        <w:t>координации в деятельности различных государственных служб</w:t>
      </w:r>
      <w:r>
        <w:rPr>
          <w:rFonts w:ascii="Times New Roman" w:hAnsi="Times New Roman" w:cs="Times New Roman"/>
          <w:sz w:val="24"/>
          <w:szCs w:val="24"/>
        </w:rPr>
        <w:t xml:space="preserve"> не позволя</w:t>
      </w:r>
      <w:r w:rsidR="007853C6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т воспользоваться возможностями ВТО</w:t>
      </w:r>
      <w:r w:rsidR="00615B70" w:rsidRPr="00C62855">
        <w:rPr>
          <w:rFonts w:ascii="Times New Roman" w:hAnsi="Times New Roman" w:cs="Times New Roman"/>
          <w:sz w:val="24"/>
          <w:szCs w:val="24"/>
        </w:rPr>
        <w:t>.</w:t>
      </w:r>
    </w:p>
    <w:p w:rsidR="00615B70" w:rsidRPr="00C62855" w:rsidRDefault="00615B70" w:rsidP="00C62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855">
        <w:rPr>
          <w:rFonts w:ascii="Times New Roman" w:hAnsi="Times New Roman" w:cs="Times New Roman"/>
          <w:sz w:val="24"/>
          <w:szCs w:val="24"/>
        </w:rPr>
        <w:t>Показателен пример с запретом на ввоз семенного и продовольственного картофеля из стран Евросоюза с 1 июня 2013 г.</w:t>
      </w:r>
      <w:r w:rsidR="00B91B81">
        <w:rPr>
          <w:rFonts w:ascii="Times New Roman" w:hAnsi="Times New Roman" w:cs="Times New Roman"/>
          <w:sz w:val="24"/>
          <w:szCs w:val="24"/>
        </w:rPr>
        <w:t xml:space="preserve"> </w:t>
      </w:r>
      <w:r w:rsidR="00C62855" w:rsidRPr="00C62855">
        <w:rPr>
          <w:rFonts w:ascii="Times New Roman" w:hAnsi="Times New Roman" w:cs="Times New Roman"/>
          <w:i/>
          <w:sz w:val="24"/>
          <w:szCs w:val="24"/>
        </w:rPr>
        <w:t>«</w:t>
      </w:r>
      <w:r w:rsidRPr="00C62855">
        <w:rPr>
          <w:rFonts w:ascii="Times New Roman" w:hAnsi="Times New Roman" w:cs="Times New Roman"/>
          <w:i/>
          <w:sz w:val="24"/>
          <w:szCs w:val="24"/>
        </w:rPr>
        <w:t>Однако по данным ФТС за 3 квартал</w:t>
      </w:r>
      <w:r w:rsidR="00B91B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2855">
        <w:rPr>
          <w:rFonts w:ascii="Times New Roman" w:hAnsi="Times New Roman" w:cs="Times New Roman"/>
          <w:i/>
          <w:sz w:val="24"/>
          <w:szCs w:val="24"/>
        </w:rPr>
        <w:t xml:space="preserve">2013 года из стран Евросоюза </w:t>
      </w:r>
      <w:r w:rsidR="00C62855" w:rsidRPr="00C62855">
        <w:rPr>
          <w:rFonts w:ascii="Times New Roman" w:hAnsi="Times New Roman" w:cs="Times New Roman"/>
          <w:i/>
          <w:sz w:val="24"/>
          <w:szCs w:val="24"/>
        </w:rPr>
        <w:t xml:space="preserve">было </w:t>
      </w:r>
      <w:r w:rsidRPr="00C62855">
        <w:rPr>
          <w:rFonts w:ascii="Times New Roman" w:hAnsi="Times New Roman" w:cs="Times New Roman"/>
          <w:i/>
          <w:sz w:val="24"/>
          <w:szCs w:val="24"/>
        </w:rPr>
        <w:t>поставлено 730 тонн</w:t>
      </w:r>
      <w:r w:rsidR="00B91B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2855">
        <w:rPr>
          <w:rFonts w:ascii="Times New Roman" w:hAnsi="Times New Roman" w:cs="Times New Roman"/>
          <w:i/>
          <w:sz w:val="24"/>
          <w:szCs w:val="24"/>
        </w:rPr>
        <w:t xml:space="preserve">картофеля. Это только официально, </w:t>
      </w:r>
      <w:r w:rsidR="00C62855" w:rsidRPr="00C62855">
        <w:rPr>
          <w:rFonts w:ascii="Times New Roman" w:hAnsi="Times New Roman" w:cs="Times New Roman"/>
          <w:i/>
          <w:sz w:val="24"/>
          <w:szCs w:val="24"/>
        </w:rPr>
        <w:t>не говоря о к</w:t>
      </w:r>
      <w:r w:rsidRPr="00C62855">
        <w:rPr>
          <w:rFonts w:ascii="Times New Roman" w:hAnsi="Times New Roman" w:cs="Times New Roman"/>
          <w:i/>
          <w:sz w:val="24"/>
          <w:szCs w:val="24"/>
        </w:rPr>
        <w:t>онтрабанд</w:t>
      </w:r>
      <w:r w:rsidR="00C62855" w:rsidRPr="00C62855">
        <w:rPr>
          <w:rFonts w:ascii="Times New Roman" w:hAnsi="Times New Roman" w:cs="Times New Roman"/>
          <w:i/>
          <w:sz w:val="24"/>
          <w:szCs w:val="24"/>
        </w:rPr>
        <w:t>е</w:t>
      </w:r>
      <w:r w:rsidRPr="00C62855">
        <w:rPr>
          <w:rFonts w:ascii="Times New Roman" w:hAnsi="Times New Roman" w:cs="Times New Roman"/>
          <w:i/>
          <w:sz w:val="24"/>
          <w:szCs w:val="24"/>
        </w:rPr>
        <w:t xml:space="preserve">. Естественно, мы возмутились. Обратились в </w:t>
      </w:r>
      <w:proofErr w:type="spellStart"/>
      <w:r w:rsidRPr="00C62855">
        <w:rPr>
          <w:rFonts w:ascii="Times New Roman" w:hAnsi="Times New Roman" w:cs="Times New Roman"/>
          <w:i/>
          <w:sz w:val="24"/>
          <w:szCs w:val="24"/>
        </w:rPr>
        <w:t>Россельхознадзор</w:t>
      </w:r>
      <w:proofErr w:type="spellEnd"/>
      <w:r w:rsidRPr="00C62855">
        <w:rPr>
          <w:rFonts w:ascii="Times New Roman" w:hAnsi="Times New Roman" w:cs="Times New Roman"/>
          <w:i/>
          <w:sz w:val="24"/>
          <w:szCs w:val="24"/>
        </w:rPr>
        <w:t>, те – в таможню, начались разбирательства, последовали наказания. Но тем не менее. &lt;…&gt; Нормы ВТО позволили нам ограничить ввоз больного картофеля на официальном уровне, а то, как работают у нас внутренние службы, сделало это защиту абсолютно дырявой».</w:t>
      </w:r>
      <w:r w:rsidRPr="00C628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AEA" w:rsidRPr="00E44EC0" w:rsidRDefault="00615B70" w:rsidP="008E3736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EC0">
        <w:rPr>
          <w:rFonts w:ascii="Times New Roman" w:hAnsi="Times New Roman" w:cs="Times New Roman"/>
          <w:sz w:val="24"/>
          <w:szCs w:val="24"/>
        </w:rPr>
        <w:t xml:space="preserve"> </w:t>
      </w:r>
      <w:r w:rsidR="00620B69" w:rsidRPr="00E44EC0">
        <w:rPr>
          <w:rFonts w:ascii="Times New Roman" w:hAnsi="Times New Roman" w:cs="Times New Roman"/>
          <w:sz w:val="24"/>
          <w:szCs w:val="24"/>
        </w:rPr>
        <w:t>Деятельность Минсельхоза неадекватна задаче выработки аграрной политики в условиях ВТО. Отсутствует понимание стратегии как таковой</w:t>
      </w:r>
      <w:r w:rsidR="006B7AEA" w:rsidRPr="00E44EC0">
        <w:rPr>
          <w:rFonts w:ascii="Times New Roman" w:hAnsi="Times New Roman" w:cs="Times New Roman"/>
          <w:sz w:val="24"/>
          <w:szCs w:val="24"/>
        </w:rPr>
        <w:t>. Фактически, деятельность Минсельхоза св</w:t>
      </w:r>
      <w:r w:rsidR="00DE044D" w:rsidRPr="00E44EC0">
        <w:rPr>
          <w:rFonts w:ascii="Times New Roman" w:hAnsi="Times New Roman" w:cs="Times New Roman"/>
          <w:sz w:val="24"/>
          <w:szCs w:val="24"/>
        </w:rPr>
        <w:t>одится</w:t>
      </w:r>
      <w:r w:rsidR="006B7AEA" w:rsidRPr="00E44EC0">
        <w:rPr>
          <w:rFonts w:ascii="Times New Roman" w:hAnsi="Times New Roman" w:cs="Times New Roman"/>
          <w:sz w:val="24"/>
          <w:szCs w:val="24"/>
        </w:rPr>
        <w:t xml:space="preserve"> </w:t>
      </w:r>
      <w:r w:rsidR="00DE044D" w:rsidRPr="00E44EC0">
        <w:rPr>
          <w:rFonts w:ascii="Times New Roman" w:hAnsi="Times New Roman" w:cs="Times New Roman"/>
          <w:sz w:val="24"/>
          <w:szCs w:val="24"/>
        </w:rPr>
        <w:t>к</w:t>
      </w:r>
      <w:r w:rsidR="006B7AEA" w:rsidRPr="00E44EC0">
        <w:rPr>
          <w:rFonts w:ascii="Times New Roman" w:hAnsi="Times New Roman" w:cs="Times New Roman"/>
          <w:sz w:val="24"/>
          <w:szCs w:val="24"/>
        </w:rPr>
        <w:t xml:space="preserve"> распределению бюджетных денег</w:t>
      </w:r>
      <w:r w:rsidR="00DE044D" w:rsidRPr="00E44EC0">
        <w:rPr>
          <w:rFonts w:ascii="Times New Roman" w:hAnsi="Times New Roman" w:cs="Times New Roman"/>
          <w:sz w:val="24"/>
          <w:szCs w:val="24"/>
        </w:rPr>
        <w:t xml:space="preserve"> в соответствии с условиями членства в ВТО</w:t>
      </w:r>
      <w:r w:rsidR="006B7AEA" w:rsidRPr="00E44EC0">
        <w:rPr>
          <w:rFonts w:ascii="Times New Roman" w:hAnsi="Times New Roman" w:cs="Times New Roman"/>
          <w:sz w:val="24"/>
          <w:szCs w:val="24"/>
        </w:rPr>
        <w:t xml:space="preserve"> и формированию отчетных показателей. </w:t>
      </w:r>
    </w:p>
    <w:p w:rsidR="007853C6" w:rsidRDefault="006B7AEA" w:rsidP="009A7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EC0">
        <w:rPr>
          <w:rFonts w:ascii="Times New Roman" w:hAnsi="Times New Roman" w:cs="Times New Roman"/>
          <w:i/>
          <w:sz w:val="24"/>
          <w:szCs w:val="24"/>
        </w:rPr>
        <w:t xml:space="preserve">«Им надо спокойно себя чувствовать: получить средства, довести до регионов, чтоб отчетность в порядке была. А фактически выработкой </w:t>
      </w:r>
      <w:r w:rsidR="00DE044D" w:rsidRPr="00E44EC0">
        <w:rPr>
          <w:rFonts w:ascii="Times New Roman" w:hAnsi="Times New Roman" w:cs="Times New Roman"/>
          <w:i/>
          <w:sz w:val="24"/>
          <w:szCs w:val="24"/>
        </w:rPr>
        <w:t xml:space="preserve">аграрной </w:t>
      </w:r>
      <w:r w:rsidRPr="00E44EC0">
        <w:rPr>
          <w:rFonts w:ascii="Times New Roman" w:hAnsi="Times New Roman" w:cs="Times New Roman"/>
          <w:i/>
          <w:sz w:val="24"/>
          <w:szCs w:val="24"/>
        </w:rPr>
        <w:t>политики занимается правительство</w:t>
      </w:r>
      <w:r w:rsidR="00DE044D" w:rsidRPr="00E44EC0">
        <w:rPr>
          <w:rFonts w:ascii="Times New Roman" w:hAnsi="Times New Roman" w:cs="Times New Roman"/>
          <w:i/>
          <w:sz w:val="24"/>
          <w:szCs w:val="24"/>
        </w:rPr>
        <w:t>»</w:t>
      </w:r>
      <w:r w:rsidRPr="00E44EC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9A7A8E" w:rsidRPr="009A7A8E">
        <w:rPr>
          <w:rFonts w:ascii="Times New Roman" w:hAnsi="Times New Roman" w:cs="Times New Roman"/>
          <w:i/>
          <w:sz w:val="24"/>
          <w:szCs w:val="24"/>
        </w:rPr>
        <w:t xml:space="preserve">«Что вы думаете, программа формируется исходя из </w:t>
      </w:r>
      <w:r w:rsidR="009A7A8E" w:rsidRPr="009A7A8E">
        <w:rPr>
          <w:rFonts w:ascii="Times New Roman" w:hAnsi="Times New Roman" w:cs="Times New Roman"/>
          <w:i/>
          <w:sz w:val="24"/>
          <w:szCs w:val="24"/>
        </w:rPr>
        <w:lastRenderedPageBreak/>
        <w:t>того, что население нужно накормить? Черта с два. Исходя из того, сколько денег выделил Минфин. &lt;…&gt;</w:t>
      </w:r>
      <w:r w:rsidR="009A7A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E044D" w:rsidRPr="009A7A8E">
        <w:rPr>
          <w:rFonts w:ascii="Times New Roman" w:hAnsi="Times New Roman" w:cs="Times New Roman"/>
          <w:i/>
          <w:sz w:val="24"/>
          <w:szCs w:val="24"/>
        </w:rPr>
        <w:t>В</w:t>
      </w:r>
      <w:r w:rsidR="00DE044D" w:rsidRPr="00E44EC0">
        <w:rPr>
          <w:rFonts w:ascii="Times New Roman" w:hAnsi="Times New Roman" w:cs="Times New Roman"/>
          <w:i/>
          <w:sz w:val="24"/>
          <w:szCs w:val="24"/>
        </w:rPr>
        <w:t>от сейчас иду на встречу с одним деятелем из Минсельхоза. Они как считают? Если соя дает хороший урожай и такая рентабельная, то зачем вам помогать? А как ты будешь развивать</w:t>
      </w:r>
      <w:r w:rsidR="007853C6">
        <w:rPr>
          <w:rFonts w:ascii="Times New Roman" w:hAnsi="Times New Roman" w:cs="Times New Roman"/>
          <w:i/>
          <w:sz w:val="24"/>
          <w:szCs w:val="24"/>
        </w:rPr>
        <w:t>ся</w:t>
      </w:r>
      <w:r w:rsidR="00DE044D" w:rsidRPr="00E44EC0">
        <w:rPr>
          <w:rFonts w:ascii="Times New Roman" w:hAnsi="Times New Roman" w:cs="Times New Roman"/>
          <w:i/>
          <w:sz w:val="24"/>
          <w:szCs w:val="24"/>
        </w:rPr>
        <w:t xml:space="preserve"> на новых площадках? А это, говорит, не наш вопрос, если бы она была нерентабельная, тогда бы мы давали деньги. Тупо так. Это не государственный подход, а бухгалтерский».</w:t>
      </w:r>
      <w:r w:rsidR="00E44EC0" w:rsidRPr="00E44E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50E4" w:rsidRPr="00E44EC0" w:rsidRDefault="00DE044D" w:rsidP="009A7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EC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44EC0">
        <w:rPr>
          <w:rFonts w:ascii="Times New Roman" w:hAnsi="Times New Roman" w:cs="Times New Roman"/>
          <w:sz w:val="24"/>
          <w:szCs w:val="24"/>
        </w:rPr>
        <w:t>Бухгалерский</w:t>
      </w:r>
      <w:proofErr w:type="spellEnd"/>
      <w:r w:rsidRPr="00E44EC0">
        <w:rPr>
          <w:rFonts w:ascii="Times New Roman" w:hAnsi="Times New Roman" w:cs="Times New Roman"/>
          <w:sz w:val="24"/>
          <w:szCs w:val="24"/>
        </w:rPr>
        <w:t xml:space="preserve">» подход приводит к фетишизации отчетных показателей, </w:t>
      </w:r>
      <w:r w:rsidR="00E44EC0" w:rsidRPr="00E44EC0">
        <w:rPr>
          <w:rFonts w:ascii="Times New Roman" w:hAnsi="Times New Roman" w:cs="Times New Roman"/>
          <w:sz w:val="24"/>
          <w:szCs w:val="24"/>
        </w:rPr>
        <w:t xml:space="preserve">к тиражированию фиктивной статистики. </w:t>
      </w:r>
      <w:r w:rsidR="001950E4" w:rsidRPr="00E44EC0">
        <w:rPr>
          <w:rFonts w:ascii="Times New Roman" w:hAnsi="Times New Roman" w:cs="Times New Roman"/>
          <w:sz w:val="24"/>
          <w:szCs w:val="24"/>
        </w:rPr>
        <w:t>О приписках в сельском хозяйстве говорят открыто.</w:t>
      </w:r>
      <w:r w:rsidR="00620B69" w:rsidRPr="00E44EC0">
        <w:rPr>
          <w:rFonts w:ascii="Times New Roman" w:hAnsi="Times New Roman" w:cs="Times New Roman"/>
          <w:sz w:val="24"/>
          <w:szCs w:val="24"/>
        </w:rPr>
        <w:t xml:space="preserve"> </w:t>
      </w:r>
      <w:r w:rsidR="009B37F7" w:rsidRPr="00E44EC0">
        <w:rPr>
          <w:rFonts w:ascii="Times New Roman" w:hAnsi="Times New Roman" w:cs="Times New Roman"/>
          <w:i/>
          <w:sz w:val="24"/>
          <w:szCs w:val="24"/>
        </w:rPr>
        <w:t>«</w:t>
      </w:r>
      <w:r w:rsidR="001950E4" w:rsidRPr="00E44EC0">
        <w:rPr>
          <w:rFonts w:ascii="Times New Roman" w:hAnsi="Times New Roman" w:cs="Times New Roman"/>
          <w:i/>
          <w:sz w:val="24"/>
          <w:szCs w:val="24"/>
        </w:rPr>
        <w:t>Минсельхоз отчитывается, что по картофелю мы впереди планеты всей, на третьем месте после Китая и Индии</w:t>
      </w:r>
      <w:r w:rsidR="00620B69" w:rsidRPr="00E44EC0">
        <w:rPr>
          <w:rFonts w:ascii="Times New Roman" w:hAnsi="Times New Roman" w:cs="Times New Roman"/>
          <w:i/>
          <w:sz w:val="24"/>
          <w:szCs w:val="24"/>
        </w:rPr>
        <w:t>. И</w:t>
      </w:r>
      <w:r w:rsidR="001950E4" w:rsidRPr="00E44EC0">
        <w:rPr>
          <w:rFonts w:ascii="Times New Roman" w:hAnsi="Times New Roman" w:cs="Times New Roman"/>
          <w:i/>
          <w:sz w:val="24"/>
          <w:szCs w:val="24"/>
        </w:rPr>
        <w:t xml:space="preserve"> произведено в этом году 31 миллионов тонн. Это 80% приписок, связанных с ЛПХ. </w:t>
      </w:r>
      <w:r w:rsidR="007853C6" w:rsidRPr="00E44EC0">
        <w:rPr>
          <w:rFonts w:ascii="Times New Roman" w:hAnsi="Times New Roman" w:cs="Times New Roman"/>
          <w:i/>
          <w:sz w:val="24"/>
          <w:szCs w:val="24"/>
        </w:rPr>
        <w:t xml:space="preserve">В лучшие годы </w:t>
      </w:r>
      <w:proofErr w:type="spellStart"/>
      <w:r w:rsidR="007853C6" w:rsidRPr="00E44EC0">
        <w:rPr>
          <w:rFonts w:ascii="Times New Roman" w:hAnsi="Times New Roman" w:cs="Times New Roman"/>
          <w:i/>
          <w:sz w:val="24"/>
          <w:szCs w:val="24"/>
        </w:rPr>
        <w:t>валовый</w:t>
      </w:r>
      <w:proofErr w:type="spellEnd"/>
      <w:r w:rsidR="007853C6" w:rsidRPr="00E44EC0">
        <w:rPr>
          <w:rFonts w:ascii="Times New Roman" w:hAnsi="Times New Roman" w:cs="Times New Roman"/>
          <w:i/>
          <w:sz w:val="24"/>
          <w:szCs w:val="24"/>
        </w:rPr>
        <w:t xml:space="preserve"> сбор картофеля в товарном секторе – не более 7 миллионов тонн.</w:t>
      </w:r>
      <w:r w:rsidR="007853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950E4" w:rsidRPr="00E44EC0">
        <w:rPr>
          <w:rFonts w:ascii="Times New Roman" w:hAnsi="Times New Roman" w:cs="Times New Roman"/>
          <w:i/>
          <w:sz w:val="24"/>
          <w:szCs w:val="24"/>
        </w:rPr>
        <w:t>То же самое по молоку, уже почти признали, что у нас не 30 миллионов тонн молока производится, а только 18. Наша аграрная политика основана на дутых цифрах. Наш Минсельхоз н</w:t>
      </w:r>
      <w:r w:rsidR="009B37F7" w:rsidRPr="00E44EC0">
        <w:rPr>
          <w:rFonts w:ascii="Times New Roman" w:hAnsi="Times New Roman" w:cs="Times New Roman"/>
          <w:i/>
          <w:sz w:val="24"/>
          <w:szCs w:val="24"/>
        </w:rPr>
        <w:t>и</w:t>
      </w:r>
      <w:r w:rsidR="001950E4" w:rsidRPr="00E44EC0">
        <w:rPr>
          <w:rFonts w:ascii="Times New Roman" w:hAnsi="Times New Roman" w:cs="Times New Roman"/>
          <w:i/>
          <w:sz w:val="24"/>
          <w:szCs w:val="24"/>
        </w:rPr>
        <w:t xml:space="preserve"> информацией не владеет, ни рычагов влияния не имее</w:t>
      </w:r>
      <w:r w:rsidR="009B37F7" w:rsidRPr="00E44EC0">
        <w:rPr>
          <w:rFonts w:ascii="Times New Roman" w:hAnsi="Times New Roman" w:cs="Times New Roman"/>
          <w:i/>
          <w:sz w:val="24"/>
          <w:szCs w:val="24"/>
        </w:rPr>
        <w:t>т»</w:t>
      </w:r>
      <w:r w:rsidR="001950E4" w:rsidRPr="00E44EC0">
        <w:rPr>
          <w:rFonts w:ascii="Times New Roman" w:hAnsi="Times New Roman" w:cs="Times New Roman"/>
          <w:i/>
          <w:sz w:val="24"/>
          <w:szCs w:val="24"/>
        </w:rPr>
        <w:t>.</w:t>
      </w:r>
      <w:r w:rsidR="001950E4" w:rsidRPr="00E44E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45B1" w:rsidRPr="00466C37" w:rsidRDefault="00AA45B1" w:rsidP="008E3736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6C37">
        <w:rPr>
          <w:rFonts w:ascii="Times New Roman" w:hAnsi="Times New Roman" w:cs="Times New Roman"/>
          <w:sz w:val="24"/>
          <w:szCs w:val="24"/>
        </w:rPr>
        <w:t xml:space="preserve">Сохраняющийся разрыв логик и риторик власти и аграрного бизнеса. Раскол власти и аграрного бизнеса резко обозначился в ходе дискуссии, предваряющей вступление в ВТО. По </w:t>
      </w:r>
      <w:proofErr w:type="gramStart"/>
      <w:r w:rsidRPr="00466C37">
        <w:rPr>
          <w:rFonts w:ascii="Times New Roman" w:hAnsi="Times New Roman" w:cs="Times New Roman"/>
          <w:sz w:val="24"/>
          <w:szCs w:val="24"/>
        </w:rPr>
        <w:t>прошествии</w:t>
      </w:r>
      <w:proofErr w:type="gramEnd"/>
      <w:r w:rsidRPr="00466C37">
        <w:rPr>
          <w:rFonts w:ascii="Times New Roman" w:hAnsi="Times New Roman" w:cs="Times New Roman"/>
          <w:sz w:val="24"/>
          <w:szCs w:val="24"/>
        </w:rPr>
        <w:t xml:space="preserve"> полутора лет </w:t>
      </w:r>
      <w:r w:rsidR="00466C37" w:rsidRPr="00466C37">
        <w:rPr>
          <w:rFonts w:ascii="Times New Roman" w:hAnsi="Times New Roman" w:cs="Times New Roman"/>
          <w:sz w:val="24"/>
          <w:szCs w:val="24"/>
        </w:rPr>
        <w:t xml:space="preserve">власть не смогла сформировать образ союзника </w:t>
      </w:r>
      <w:r w:rsidR="00466C37">
        <w:rPr>
          <w:rFonts w:ascii="Times New Roman" w:hAnsi="Times New Roman" w:cs="Times New Roman"/>
          <w:sz w:val="24"/>
          <w:szCs w:val="24"/>
        </w:rPr>
        <w:t xml:space="preserve">аграрного </w:t>
      </w:r>
      <w:r w:rsidR="00E439E9" w:rsidRPr="00466C37">
        <w:rPr>
          <w:rFonts w:ascii="Times New Roman" w:eastAsia="Calibri" w:hAnsi="Times New Roman" w:cs="Times New Roman"/>
          <w:sz w:val="24"/>
          <w:szCs w:val="24"/>
        </w:rPr>
        <w:t>бизнес</w:t>
      </w:r>
      <w:r w:rsidR="00466C37" w:rsidRPr="00466C37">
        <w:rPr>
          <w:rFonts w:ascii="Times New Roman" w:eastAsia="Calibri" w:hAnsi="Times New Roman" w:cs="Times New Roman"/>
          <w:sz w:val="24"/>
          <w:szCs w:val="24"/>
        </w:rPr>
        <w:t>а</w:t>
      </w:r>
      <w:r w:rsidR="00676C84">
        <w:rPr>
          <w:rFonts w:ascii="Times New Roman" w:eastAsia="Calibri" w:hAnsi="Times New Roman" w:cs="Times New Roman"/>
          <w:sz w:val="24"/>
          <w:szCs w:val="24"/>
        </w:rPr>
        <w:t>. Напряжения, проявившиеся в условиях ВТО, не сплотили аграрный сектор и власть, а</w:t>
      </w:r>
      <w:r w:rsidR="00CA0E71">
        <w:rPr>
          <w:rFonts w:ascii="Times New Roman" w:eastAsia="Calibri" w:hAnsi="Times New Roman" w:cs="Times New Roman"/>
          <w:sz w:val="24"/>
          <w:szCs w:val="24"/>
        </w:rPr>
        <w:t>, скорее,</w:t>
      </w:r>
      <w:r w:rsidR="00676C84">
        <w:rPr>
          <w:rFonts w:ascii="Times New Roman" w:eastAsia="Calibri" w:hAnsi="Times New Roman" w:cs="Times New Roman"/>
          <w:sz w:val="24"/>
          <w:szCs w:val="24"/>
        </w:rPr>
        <w:t xml:space="preserve"> усугубили демаркацию между ними.</w:t>
      </w:r>
      <w:r w:rsidR="00B91B8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66C37" w:rsidRPr="00E439E9" w:rsidRDefault="00E439E9" w:rsidP="00466C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6C37">
        <w:rPr>
          <w:rFonts w:ascii="Times New Roman" w:eastAsia="Calibri" w:hAnsi="Times New Roman" w:cs="Times New Roman"/>
          <w:sz w:val="24"/>
          <w:szCs w:val="24"/>
        </w:rPr>
        <w:t>Участник съезда фермеров России так описывал свои впечатления</w:t>
      </w:r>
      <w:r w:rsidR="00AB25CB">
        <w:rPr>
          <w:rFonts w:ascii="Times New Roman" w:eastAsia="Calibri" w:hAnsi="Times New Roman" w:cs="Times New Roman"/>
          <w:sz w:val="24"/>
          <w:szCs w:val="24"/>
        </w:rPr>
        <w:t xml:space="preserve"> от встречи с министерскими работниками</w:t>
      </w:r>
      <w:r w:rsidRPr="00466C37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466C37">
        <w:rPr>
          <w:rFonts w:ascii="Times New Roman" w:eastAsia="Calibri" w:hAnsi="Times New Roman" w:cs="Times New Roman"/>
          <w:i/>
          <w:sz w:val="24"/>
          <w:szCs w:val="24"/>
        </w:rPr>
        <w:t>«Пришел</w:t>
      </w:r>
      <w:r w:rsidRPr="00E439E9">
        <w:rPr>
          <w:rFonts w:ascii="Times New Roman" w:eastAsia="Calibri" w:hAnsi="Times New Roman" w:cs="Times New Roman"/>
          <w:i/>
          <w:sz w:val="24"/>
          <w:szCs w:val="24"/>
        </w:rPr>
        <w:t xml:space="preserve"> какой-то хлыщ из </w:t>
      </w:r>
      <w:r w:rsidRPr="00AA45B1">
        <w:rPr>
          <w:rFonts w:ascii="Times New Roman" w:hAnsi="Times New Roman" w:cs="Times New Roman"/>
          <w:i/>
          <w:sz w:val="24"/>
          <w:szCs w:val="24"/>
        </w:rPr>
        <w:t>министерства</w:t>
      </w:r>
      <w:r w:rsidRPr="00E439E9">
        <w:rPr>
          <w:rFonts w:ascii="Times New Roman" w:eastAsia="Calibri" w:hAnsi="Times New Roman" w:cs="Times New Roman"/>
          <w:i/>
          <w:sz w:val="24"/>
          <w:szCs w:val="24"/>
        </w:rPr>
        <w:t xml:space="preserve">, ему фермер говорит о своих </w:t>
      </w:r>
      <w:r w:rsidR="00AA45B1">
        <w:rPr>
          <w:rFonts w:ascii="Times New Roman" w:eastAsia="Calibri" w:hAnsi="Times New Roman" w:cs="Times New Roman"/>
          <w:i/>
          <w:sz w:val="24"/>
          <w:szCs w:val="24"/>
        </w:rPr>
        <w:t>проблемах</w:t>
      </w:r>
      <w:r w:rsidRPr="00E439E9">
        <w:rPr>
          <w:rFonts w:ascii="Times New Roman" w:eastAsia="Calibri" w:hAnsi="Times New Roman" w:cs="Times New Roman"/>
          <w:i/>
          <w:sz w:val="24"/>
          <w:szCs w:val="24"/>
        </w:rPr>
        <w:t xml:space="preserve">, а тот всем видом показывает, насколько ему это не интересно. Прямо изнывает от скуки. Разговаривает таким менторским тоном. Мне показалось, что он больной какой-то». «Министерский товарищ говорит, что когда-то в хозяйстве работал. </w:t>
      </w:r>
      <w:r w:rsidR="007853C6">
        <w:rPr>
          <w:rFonts w:ascii="Times New Roman" w:eastAsia="Calibri" w:hAnsi="Times New Roman" w:cs="Times New Roman"/>
          <w:i/>
          <w:sz w:val="24"/>
          <w:szCs w:val="24"/>
        </w:rPr>
        <w:t>Сомневаюсь, о</w:t>
      </w:r>
      <w:r w:rsidR="00AA45B1">
        <w:rPr>
          <w:rFonts w:ascii="Times New Roman" w:eastAsia="Calibri" w:hAnsi="Times New Roman" w:cs="Times New Roman"/>
          <w:i/>
          <w:sz w:val="24"/>
          <w:szCs w:val="24"/>
        </w:rPr>
        <w:t xml:space="preserve">н и село </w:t>
      </w:r>
      <w:r w:rsidR="008F5BDD">
        <w:rPr>
          <w:rFonts w:ascii="Times New Roman" w:eastAsia="Calibri" w:hAnsi="Times New Roman" w:cs="Times New Roman"/>
          <w:i/>
          <w:sz w:val="24"/>
          <w:szCs w:val="24"/>
        </w:rPr>
        <w:t>–</w:t>
      </w:r>
      <w:r w:rsidR="00AA45B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E439E9">
        <w:rPr>
          <w:rFonts w:ascii="Times New Roman" w:eastAsia="Calibri" w:hAnsi="Times New Roman" w:cs="Times New Roman"/>
          <w:i/>
          <w:sz w:val="24"/>
          <w:szCs w:val="24"/>
        </w:rPr>
        <w:t>это как картинки, которые вместе не складываются».</w:t>
      </w:r>
      <w:r w:rsidRPr="00AA45B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E932FB" w:rsidRPr="00E932FB">
        <w:rPr>
          <w:rFonts w:ascii="Times New Roman" w:eastAsia="Calibri" w:hAnsi="Times New Roman" w:cs="Times New Roman"/>
          <w:sz w:val="24"/>
          <w:szCs w:val="24"/>
        </w:rPr>
        <w:t>Таких фрагментов в интервью было множество.</w:t>
      </w:r>
      <w:r w:rsidR="00E932F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AA45B1" w:rsidRPr="00AA45B1">
        <w:rPr>
          <w:rFonts w:ascii="Times New Roman" w:hAnsi="Times New Roman" w:cs="Times New Roman"/>
          <w:i/>
          <w:sz w:val="24"/>
          <w:szCs w:val="24"/>
        </w:rPr>
        <w:t xml:space="preserve">«На совещании в ТПП были важные персоны от власти, а когда начались выступления </w:t>
      </w:r>
      <w:r w:rsidR="00377289" w:rsidRPr="00377289"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 w:rsidR="00AA45B1" w:rsidRPr="00AA45B1">
        <w:rPr>
          <w:rFonts w:ascii="Times New Roman" w:hAnsi="Times New Roman" w:cs="Times New Roman"/>
          <w:i/>
          <w:sz w:val="24"/>
          <w:szCs w:val="24"/>
        </w:rPr>
        <w:t>пострадальцев</w:t>
      </w:r>
      <w:proofErr w:type="spellEnd"/>
      <w:r w:rsidR="00377289" w:rsidRPr="00377289">
        <w:rPr>
          <w:rFonts w:ascii="Times New Roman" w:hAnsi="Times New Roman" w:cs="Times New Roman"/>
          <w:i/>
          <w:sz w:val="24"/>
          <w:szCs w:val="24"/>
        </w:rPr>
        <w:t>”</w:t>
      </w:r>
      <w:r w:rsidR="00AA45B1" w:rsidRPr="00AA45B1">
        <w:rPr>
          <w:rFonts w:ascii="Times New Roman" w:hAnsi="Times New Roman" w:cs="Times New Roman"/>
          <w:i/>
          <w:sz w:val="24"/>
          <w:szCs w:val="24"/>
        </w:rPr>
        <w:t xml:space="preserve"> из регионов, которые специально приехали рассказать о ситуации, они ушли». </w:t>
      </w:r>
      <w:r w:rsidR="00466C37" w:rsidRPr="00E439E9">
        <w:rPr>
          <w:rFonts w:ascii="Times New Roman" w:eastAsia="Calibri" w:hAnsi="Times New Roman" w:cs="Times New Roman"/>
          <w:i/>
          <w:sz w:val="24"/>
          <w:szCs w:val="24"/>
        </w:rPr>
        <w:t>«Пришла дамочка</w:t>
      </w:r>
      <w:r w:rsidR="00AB25CB">
        <w:rPr>
          <w:rFonts w:ascii="Times New Roman" w:eastAsia="Calibri" w:hAnsi="Times New Roman" w:cs="Times New Roman"/>
          <w:i/>
          <w:sz w:val="24"/>
          <w:szCs w:val="24"/>
        </w:rPr>
        <w:t xml:space="preserve"> из министерства</w:t>
      </w:r>
      <w:r w:rsidR="00466C37" w:rsidRPr="00E439E9">
        <w:rPr>
          <w:rFonts w:ascii="Times New Roman" w:eastAsia="Calibri" w:hAnsi="Times New Roman" w:cs="Times New Roman"/>
          <w:i/>
          <w:sz w:val="24"/>
          <w:szCs w:val="24"/>
        </w:rPr>
        <w:t>, которая заявила, что она свинину вообще не ест. Тогда зачем свиноводом помогать? Пришлось ставить ее на место, что тут государственная политика обсуждается, а не ее холодильник».</w:t>
      </w:r>
      <w:r w:rsidR="00466C37" w:rsidRPr="00E439E9">
        <w:rPr>
          <w:rFonts w:ascii="Times New Roman" w:eastAsia="Calibri" w:hAnsi="Times New Roman" w:cs="Times New Roman"/>
          <w:sz w:val="24"/>
          <w:szCs w:val="24"/>
        </w:rPr>
        <w:t xml:space="preserve"> Довод власти, что вступление в ВТО откроет дорогу в ОСЭР, аграрии перевели на свой язык довольно едко: </w:t>
      </w:r>
      <w:r w:rsidR="00466C37" w:rsidRPr="00E439E9">
        <w:rPr>
          <w:rFonts w:ascii="Times New Roman" w:eastAsia="Calibri" w:hAnsi="Times New Roman" w:cs="Times New Roman"/>
          <w:i/>
          <w:sz w:val="24"/>
          <w:szCs w:val="24"/>
        </w:rPr>
        <w:t>«Сначала нас по</w:t>
      </w:r>
      <w:r w:rsidR="00AB25CB">
        <w:rPr>
          <w:rFonts w:ascii="Times New Roman" w:eastAsia="Calibri" w:hAnsi="Times New Roman" w:cs="Times New Roman"/>
          <w:i/>
          <w:sz w:val="24"/>
          <w:szCs w:val="24"/>
        </w:rPr>
        <w:t>слали</w:t>
      </w:r>
      <w:r w:rsidR="00466C37" w:rsidRPr="00E439E9">
        <w:rPr>
          <w:rFonts w:ascii="Times New Roman" w:eastAsia="Calibri" w:hAnsi="Times New Roman" w:cs="Times New Roman"/>
          <w:i/>
          <w:sz w:val="24"/>
          <w:szCs w:val="24"/>
        </w:rPr>
        <w:t xml:space="preserve"> на три буквы, потом на все четыре</w:t>
      </w:r>
      <w:r w:rsidR="00CA0E71">
        <w:rPr>
          <w:rFonts w:ascii="Times New Roman" w:eastAsia="Calibri" w:hAnsi="Times New Roman" w:cs="Times New Roman"/>
          <w:i/>
          <w:sz w:val="24"/>
          <w:szCs w:val="24"/>
        </w:rPr>
        <w:t xml:space="preserve"> пошлют</w:t>
      </w:r>
      <w:r w:rsidR="00466C37" w:rsidRPr="00E439E9">
        <w:rPr>
          <w:rFonts w:ascii="Times New Roman" w:eastAsia="Calibri" w:hAnsi="Times New Roman" w:cs="Times New Roman"/>
          <w:i/>
          <w:sz w:val="24"/>
          <w:szCs w:val="24"/>
        </w:rPr>
        <w:t>»</w:t>
      </w:r>
      <w:r w:rsidR="00466C37" w:rsidRPr="00E439E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DB6E49" w:rsidRPr="00DB6E49" w:rsidRDefault="00C502D3" w:rsidP="00DB6E49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B6E49">
        <w:rPr>
          <w:rFonts w:ascii="Times New Roman" w:hAnsi="Times New Roman" w:cs="Times New Roman"/>
          <w:sz w:val="24"/>
          <w:szCs w:val="24"/>
        </w:rPr>
        <w:t>Отечественному</w:t>
      </w:r>
      <w:proofErr w:type="gramEnd"/>
      <w:r w:rsidRPr="00DB6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E49">
        <w:rPr>
          <w:rFonts w:ascii="Times New Roman" w:hAnsi="Times New Roman" w:cs="Times New Roman"/>
          <w:sz w:val="24"/>
          <w:szCs w:val="24"/>
        </w:rPr>
        <w:t>агробизнесу</w:t>
      </w:r>
      <w:proofErr w:type="spellEnd"/>
      <w:r w:rsidRPr="00DB6E49">
        <w:rPr>
          <w:rFonts w:ascii="Times New Roman" w:hAnsi="Times New Roman" w:cs="Times New Roman"/>
          <w:sz w:val="24"/>
          <w:szCs w:val="24"/>
        </w:rPr>
        <w:t xml:space="preserve"> потребовалось время, чтобы расстаться с иллюзией о том, что все члены ВТО </w:t>
      </w:r>
      <w:r w:rsidR="00687D12">
        <w:rPr>
          <w:rFonts w:ascii="Times New Roman" w:hAnsi="Times New Roman" w:cs="Times New Roman"/>
          <w:sz w:val="24"/>
          <w:szCs w:val="24"/>
        </w:rPr>
        <w:t xml:space="preserve">выполняют </w:t>
      </w:r>
      <w:r w:rsidRPr="00DB6E49">
        <w:rPr>
          <w:rFonts w:ascii="Times New Roman" w:hAnsi="Times New Roman" w:cs="Times New Roman"/>
          <w:sz w:val="24"/>
          <w:szCs w:val="24"/>
        </w:rPr>
        <w:t xml:space="preserve">правила этой организации. </w:t>
      </w:r>
    </w:p>
    <w:p w:rsidR="004F0076" w:rsidRPr="00DB6E49" w:rsidRDefault="005A27D2" w:rsidP="00DB6E4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6E49">
        <w:rPr>
          <w:rFonts w:ascii="Times New Roman" w:hAnsi="Times New Roman" w:cs="Times New Roman"/>
          <w:sz w:val="24"/>
          <w:szCs w:val="24"/>
        </w:rPr>
        <w:t xml:space="preserve">Российский бизнес ожидал увидеть в пространстве ВТО образцы четкого следования директивам </w:t>
      </w:r>
      <w:r w:rsidRPr="00DB6E49">
        <w:rPr>
          <w:rFonts w:ascii="Times New Roman" w:eastAsia="Calibri" w:hAnsi="Times New Roman" w:cs="Times New Roman"/>
          <w:sz w:val="24"/>
          <w:szCs w:val="24"/>
        </w:rPr>
        <w:t>ВТО</w:t>
      </w:r>
      <w:r w:rsidRPr="00DB6E49">
        <w:rPr>
          <w:rFonts w:ascii="Times New Roman" w:hAnsi="Times New Roman" w:cs="Times New Roman"/>
          <w:sz w:val="24"/>
          <w:szCs w:val="24"/>
        </w:rPr>
        <w:t xml:space="preserve">. </w:t>
      </w:r>
      <w:r w:rsidR="00DB6E49" w:rsidRPr="00DB6E49">
        <w:rPr>
          <w:rFonts w:ascii="Times New Roman" w:hAnsi="Times New Roman" w:cs="Times New Roman"/>
          <w:sz w:val="24"/>
          <w:szCs w:val="24"/>
        </w:rPr>
        <w:t xml:space="preserve">Эта планка ожиданий была сформирована принятым в обществе противопоставлением </w:t>
      </w:r>
      <w:r w:rsidRPr="00DB6E49">
        <w:rPr>
          <w:rFonts w:ascii="Times New Roman" w:hAnsi="Times New Roman" w:cs="Times New Roman"/>
          <w:sz w:val="24"/>
          <w:szCs w:val="24"/>
        </w:rPr>
        <w:t>р</w:t>
      </w:r>
      <w:r w:rsidR="00C502D3" w:rsidRPr="00DB6E49">
        <w:rPr>
          <w:rFonts w:ascii="Times New Roman" w:hAnsi="Times New Roman" w:cs="Times New Roman"/>
          <w:sz w:val="24"/>
          <w:szCs w:val="24"/>
        </w:rPr>
        <w:t>оссийск</w:t>
      </w:r>
      <w:r w:rsidR="00DB6E49" w:rsidRPr="00DB6E49">
        <w:rPr>
          <w:rFonts w:ascii="Times New Roman" w:hAnsi="Times New Roman" w:cs="Times New Roman"/>
          <w:sz w:val="24"/>
          <w:szCs w:val="24"/>
        </w:rPr>
        <w:t>ого</w:t>
      </w:r>
      <w:r w:rsidR="00C502D3" w:rsidRPr="00DB6E49">
        <w:rPr>
          <w:rFonts w:ascii="Times New Roman" w:hAnsi="Times New Roman" w:cs="Times New Roman"/>
          <w:sz w:val="24"/>
          <w:szCs w:val="24"/>
        </w:rPr>
        <w:t xml:space="preserve"> бизнес</w:t>
      </w:r>
      <w:r w:rsidR="00DB6E49" w:rsidRPr="00DB6E49">
        <w:rPr>
          <w:rFonts w:ascii="Times New Roman" w:hAnsi="Times New Roman" w:cs="Times New Roman"/>
          <w:sz w:val="24"/>
          <w:szCs w:val="24"/>
        </w:rPr>
        <w:t>а,</w:t>
      </w:r>
      <w:r w:rsidRPr="00DB6E49">
        <w:rPr>
          <w:rFonts w:ascii="Times New Roman" w:hAnsi="Times New Roman" w:cs="Times New Roman"/>
          <w:sz w:val="24"/>
          <w:szCs w:val="24"/>
        </w:rPr>
        <w:t xml:space="preserve"> не вполне законопослуш</w:t>
      </w:r>
      <w:r w:rsidR="00DB6E49" w:rsidRPr="00DB6E49">
        <w:rPr>
          <w:rFonts w:ascii="Times New Roman" w:hAnsi="Times New Roman" w:cs="Times New Roman"/>
          <w:sz w:val="24"/>
          <w:szCs w:val="24"/>
        </w:rPr>
        <w:t xml:space="preserve">ного, и </w:t>
      </w:r>
      <w:r w:rsidRPr="00DB6E49">
        <w:rPr>
          <w:rFonts w:ascii="Times New Roman" w:hAnsi="Times New Roman" w:cs="Times New Roman"/>
          <w:sz w:val="24"/>
          <w:szCs w:val="24"/>
        </w:rPr>
        <w:t>«правильного» бизнеса, существующего за рубежом</w:t>
      </w:r>
      <w:r w:rsidR="00DB6E49" w:rsidRPr="00DB6E49">
        <w:rPr>
          <w:rFonts w:ascii="Times New Roman" w:hAnsi="Times New Roman" w:cs="Times New Roman"/>
          <w:sz w:val="24"/>
          <w:szCs w:val="24"/>
        </w:rPr>
        <w:t xml:space="preserve">. Именно восприятие норм ВТО как </w:t>
      </w:r>
      <w:proofErr w:type="gramStart"/>
      <w:r w:rsidR="00DB6E49" w:rsidRPr="00DB6E49">
        <w:rPr>
          <w:rFonts w:ascii="Times New Roman" w:hAnsi="Times New Roman" w:cs="Times New Roman"/>
          <w:sz w:val="24"/>
          <w:szCs w:val="24"/>
        </w:rPr>
        <w:t>обязательных к исполнению</w:t>
      </w:r>
      <w:proofErr w:type="gramEnd"/>
      <w:r w:rsidR="00DB6E49" w:rsidRPr="00DB6E49">
        <w:rPr>
          <w:rFonts w:ascii="Times New Roman" w:hAnsi="Times New Roman" w:cs="Times New Roman"/>
          <w:sz w:val="24"/>
          <w:szCs w:val="24"/>
        </w:rPr>
        <w:t xml:space="preserve"> объясняет накал дискуссии накануне присоединения к этой организации. Мысль о том, что нормы можно нарушать, могла бы примирить с членством в ВТО даже </w:t>
      </w:r>
      <w:r w:rsidR="004F0076">
        <w:rPr>
          <w:rFonts w:ascii="Times New Roman" w:hAnsi="Times New Roman" w:cs="Times New Roman"/>
          <w:sz w:val="24"/>
          <w:szCs w:val="24"/>
        </w:rPr>
        <w:t xml:space="preserve">самых </w:t>
      </w:r>
      <w:r w:rsidR="00DB6E49" w:rsidRPr="00DB6E49">
        <w:rPr>
          <w:rFonts w:ascii="Times New Roman" w:hAnsi="Times New Roman" w:cs="Times New Roman"/>
          <w:sz w:val="24"/>
          <w:szCs w:val="24"/>
        </w:rPr>
        <w:t xml:space="preserve">горячих противников. </w:t>
      </w:r>
      <w:r w:rsidR="0064623E">
        <w:rPr>
          <w:rFonts w:ascii="Times New Roman" w:hAnsi="Times New Roman" w:cs="Times New Roman"/>
          <w:sz w:val="24"/>
          <w:szCs w:val="24"/>
        </w:rPr>
        <w:t xml:space="preserve">Постепенно формируется понимание, что следование нормам ВТО не является безусловным обязательством и что степень и продолжительность нарушений создает пространство </w:t>
      </w:r>
      <w:r w:rsidR="00F747CD">
        <w:rPr>
          <w:rFonts w:ascii="Times New Roman" w:hAnsi="Times New Roman" w:cs="Times New Roman"/>
          <w:sz w:val="24"/>
          <w:szCs w:val="24"/>
        </w:rPr>
        <w:t xml:space="preserve">для </w:t>
      </w:r>
      <w:r w:rsidR="0064623E">
        <w:rPr>
          <w:rFonts w:ascii="Times New Roman" w:hAnsi="Times New Roman" w:cs="Times New Roman"/>
          <w:sz w:val="24"/>
          <w:szCs w:val="24"/>
        </w:rPr>
        <w:t>маневренности бизнеса. Учитывая опыт и изобретательность российского бизнеса</w:t>
      </w:r>
      <w:r w:rsidR="00F747CD">
        <w:rPr>
          <w:rFonts w:ascii="Times New Roman" w:hAnsi="Times New Roman" w:cs="Times New Roman"/>
          <w:sz w:val="24"/>
          <w:szCs w:val="24"/>
        </w:rPr>
        <w:t xml:space="preserve"> можно ожидать быстрого овладения технологией нарушений и минимизаций санкций. </w:t>
      </w:r>
    </w:p>
    <w:p w:rsidR="00BE32B6" w:rsidRDefault="00BE32B6" w:rsidP="0064623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6E49">
        <w:rPr>
          <w:rFonts w:ascii="Times New Roman" w:hAnsi="Times New Roman" w:cs="Times New Roman"/>
          <w:i/>
          <w:sz w:val="24"/>
          <w:szCs w:val="24"/>
        </w:rPr>
        <w:t>«В рамках ВТО есть такой стандарт как чистые свободные зоны. Евросоюз заявил – у нас все на сайтах.</w:t>
      </w:r>
      <w:r w:rsidR="00B91B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DB6E49">
        <w:rPr>
          <w:rFonts w:ascii="Times New Roman" w:hAnsi="Times New Roman" w:cs="Times New Roman"/>
          <w:i/>
          <w:sz w:val="24"/>
          <w:szCs w:val="24"/>
        </w:rPr>
        <w:t>Наши</w:t>
      </w:r>
      <w:proofErr w:type="gramEnd"/>
      <w:r w:rsidRPr="00DB6E49">
        <w:rPr>
          <w:rFonts w:ascii="Times New Roman" w:hAnsi="Times New Roman" w:cs="Times New Roman"/>
          <w:i/>
          <w:sz w:val="24"/>
          <w:szCs w:val="24"/>
        </w:rPr>
        <w:t xml:space="preserve"> начинают разбираться, и выясняется, что из этих свободных зон импортируется зараженная продукция. За три года был пресечен ввоз порядка 11 тысяч тонн зараженного картофеля, в основном из стран Евросоюза. Вся </w:t>
      </w:r>
      <w:r w:rsidRPr="00DB6E49">
        <w:rPr>
          <w:rFonts w:ascii="Times New Roman" w:hAnsi="Times New Roman" w:cs="Times New Roman"/>
          <w:i/>
          <w:sz w:val="24"/>
          <w:szCs w:val="24"/>
        </w:rPr>
        <w:lastRenderedPageBreak/>
        <w:t>их информационная база давно уже устарела и не соответствует действительности</w:t>
      </w:r>
      <w:r w:rsidR="00C90FF9">
        <w:rPr>
          <w:rFonts w:ascii="Times New Roman" w:hAnsi="Times New Roman" w:cs="Times New Roman"/>
          <w:i/>
          <w:sz w:val="24"/>
          <w:szCs w:val="24"/>
        </w:rPr>
        <w:t>. И они делают вид, что не знают об этом</w:t>
      </w:r>
      <w:r w:rsidRPr="00DB6E49">
        <w:rPr>
          <w:rFonts w:ascii="Times New Roman" w:hAnsi="Times New Roman" w:cs="Times New Roman"/>
          <w:i/>
          <w:sz w:val="24"/>
          <w:szCs w:val="24"/>
        </w:rPr>
        <w:t xml:space="preserve">». </w:t>
      </w:r>
    </w:p>
    <w:p w:rsidR="00F747CD" w:rsidRPr="002E1A43" w:rsidRDefault="00F747CD" w:rsidP="0064623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19C">
        <w:rPr>
          <w:rFonts w:ascii="Times New Roman" w:hAnsi="Times New Roman" w:cs="Times New Roman"/>
          <w:i/>
          <w:sz w:val="24"/>
          <w:szCs w:val="24"/>
        </w:rPr>
        <w:t>«Как выглядит статистика в органах по рассмотрению споров? Большая часть претензий против Китая. Все судятся с Китаем – Америка, Европа, Латинская Америка. А Китай страдает от этого?</w:t>
      </w:r>
      <w:r w:rsidR="00B91B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5319C">
        <w:rPr>
          <w:rFonts w:ascii="Times New Roman" w:hAnsi="Times New Roman" w:cs="Times New Roman"/>
          <w:i/>
          <w:sz w:val="24"/>
          <w:szCs w:val="24"/>
        </w:rPr>
        <w:t>&lt;…&gt; Они нарушают правила ВТО, против них заводится спор, но в ходе рассмотрения спора они выигрывают время и убирают почву для спора. И спор не заканчивается ничем. А американцы не пользуются такой стратегией? А мы что, такие не сообразительные? ВТО – это не жесткое табу, это некий диапазон границ, в рамках которых мы можем маневрировать. Почему не пользуемся? Не умеем. Но куда мы денемся – научимся.</w:t>
      </w:r>
      <w:r w:rsidR="00B91B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5319C">
        <w:rPr>
          <w:rFonts w:ascii="Times New Roman" w:hAnsi="Times New Roman" w:cs="Times New Roman"/>
          <w:i/>
          <w:sz w:val="24"/>
          <w:szCs w:val="24"/>
        </w:rPr>
        <w:t>Вопрос</w:t>
      </w:r>
      <w:r w:rsidRPr="002E1A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5319C">
        <w:rPr>
          <w:rFonts w:ascii="Times New Roman" w:hAnsi="Times New Roman" w:cs="Times New Roman"/>
          <w:i/>
          <w:sz w:val="24"/>
          <w:szCs w:val="24"/>
        </w:rPr>
        <w:t>времени</w:t>
      </w:r>
      <w:r w:rsidRPr="002E1A4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45319C">
        <w:rPr>
          <w:rFonts w:ascii="Times New Roman" w:hAnsi="Times New Roman" w:cs="Times New Roman"/>
          <w:i/>
          <w:sz w:val="24"/>
          <w:szCs w:val="24"/>
        </w:rPr>
        <w:t>Мы</w:t>
      </w:r>
      <w:r w:rsidRPr="002E1A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5319C">
        <w:rPr>
          <w:rFonts w:ascii="Times New Roman" w:hAnsi="Times New Roman" w:cs="Times New Roman"/>
          <w:i/>
          <w:sz w:val="24"/>
          <w:szCs w:val="24"/>
        </w:rPr>
        <w:t>никогда</w:t>
      </w:r>
      <w:r w:rsidRPr="002E1A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5319C">
        <w:rPr>
          <w:rFonts w:ascii="Times New Roman" w:hAnsi="Times New Roman" w:cs="Times New Roman"/>
          <w:i/>
          <w:sz w:val="24"/>
          <w:szCs w:val="24"/>
        </w:rPr>
        <w:t>не</w:t>
      </w:r>
      <w:r w:rsidRPr="002E1A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5319C">
        <w:rPr>
          <w:rFonts w:ascii="Times New Roman" w:hAnsi="Times New Roman" w:cs="Times New Roman"/>
          <w:i/>
          <w:sz w:val="24"/>
          <w:szCs w:val="24"/>
        </w:rPr>
        <w:t>страдали</w:t>
      </w:r>
      <w:r w:rsidRPr="002E1A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5319C">
        <w:rPr>
          <w:rFonts w:ascii="Times New Roman" w:hAnsi="Times New Roman" w:cs="Times New Roman"/>
          <w:i/>
          <w:sz w:val="24"/>
          <w:szCs w:val="24"/>
        </w:rPr>
        <w:t>отсутствием</w:t>
      </w:r>
      <w:r w:rsidRPr="002E1A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5319C">
        <w:rPr>
          <w:rFonts w:ascii="Times New Roman" w:hAnsi="Times New Roman" w:cs="Times New Roman"/>
          <w:i/>
          <w:sz w:val="24"/>
          <w:szCs w:val="24"/>
        </w:rPr>
        <w:t>соображаловки</w:t>
      </w:r>
      <w:proofErr w:type="spellEnd"/>
      <w:r w:rsidR="00F77D3D" w:rsidRPr="002E1A43">
        <w:rPr>
          <w:rFonts w:ascii="Times New Roman" w:hAnsi="Times New Roman" w:cs="Times New Roman"/>
          <w:i/>
          <w:sz w:val="24"/>
          <w:szCs w:val="24"/>
        </w:rPr>
        <w:t>»</w:t>
      </w:r>
      <w:r w:rsidRPr="002E1A43">
        <w:rPr>
          <w:rFonts w:ascii="Times New Roman" w:hAnsi="Times New Roman" w:cs="Times New Roman"/>
          <w:i/>
          <w:sz w:val="24"/>
          <w:szCs w:val="24"/>
        </w:rPr>
        <w:t>.</w:t>
      </w:r>
    </w:p>
    <w:p w:rsidR="00B70360" w:rsidRDefault="00B70360" w:rsidP="00A916F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916F3" w:rsidRPr="00B70360" w:rsidRDefault="00A916F3" w:rsidP="00B703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0360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B70360" w:rsidRPr="00A916F3" w:rsidRDefault="00B70360" w:rsidP="00A916F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93F88" w:rsidRDefault="00A916F3" w:rsidP="00B70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AB35EF" w:rsidRPr="00893F88">
        <w:rPr>
          <w:rFonts w:ascii="Times New Roman" w:hAnsi="Times New Roman" w:cs="Times New Roman"/>
          <w:sz w:val="24"/>
          <w:szCs w:val="24"/>
        </w:rPr>
        <w:t xml:space="preserve">ленство </w:t>
      </w:r>
      <w:r w:rsidR="00893F88" w:rsidRPr="00893F88">
        <w:rPr>
          <w:rFonts w:ascii="Times New Roman" w:hAnsi="Times New Roman" w:cs="Times New Roman"/>
          <w:sz w:val="24"/>
          <w:szCs w:val="24"/>
        </w:rPr>
        <w:t xml:space="preserve">России </w:t>
      </w:r>
      <w:r w:rsidR="00AB35EF" w:rsidRPr="00893F88">
        <w:rPr>
          <w:rFonts w:ascii="Times New Roman" w:hAnsi="Times New Roman" w:cs="Times New Roman"/>
          <w:sz w:val="24"/>
          <w:szCs w:val="24"/>
        </w:rPr>
        <w:t xml:space="preserve">в ВТО не стало для российского аграрного бизнеса катастрофой, как предвещалось наиболее активными </w:t>
      </w:r>
      <w:r w:rsidR="00893F88" w:rsidRPr="00893F88">
        <w:rPr>
          <w:rFonts w:ascii="Times New Roman" w:hAnsi="Times New Roman" w:cs="Times New Roman"/>
          <w:sz w:val="24"/>
          <w:szCs w:val="24"/>
        </w:rPr>
        <w:t>противниками</w:t>
      </w:r>
      <w:r w:rsidR="00B91B81">
        <w:rPr>
          <w:rFonts w:ascii="Times New Roman" w:hAnsi="Times New Roman" w:cs="Times New Roman"/>
          <w:sz w:val="24"/>
          <w:szCs w:val="24"/>
        </w:rPr>
        <w:t xml:space="preserve"> </w:t>
      </w:r>
      <w:r w:rsidR="00AB35EF" w:rsidRPr="00893F88">
        <w:rPr>
          <w:rFonts w:ascii="Times New Roman" w:hAnsi="Times New Roman" w:cs="Times New Roman"/>
          <w:sz w:val="24"/>
          <w:szCs w:val="24"/>
        </w:rPr>
        <w:t>присоединения к этой организации. Однако тот позитив, который рекламировали сторонники ВТО</w:t>
      </w:r>
      <w:r w:rsidR="00B91B81">
        <w:rPr>
          <w:rFonts w:ascii="Times New Roman" w:hAnsi="Times New Roman" w:cs="Times New Roman"/>
          <w:sz w:val="24"/>
          <w:szCs w:val="24"/>
        </w:rPr>
        <w:t xml:space="preserve"> </w:t>
      </w:r>
      <w:r w:rsidR="00AB35EF" w:rsidRPr="00893F88">
        <w:rPr>
          <w:rFonts w:ascii="Times New Roman" w:hAnsi="Times New Roman" w:cs="Times New Roman"/>
          <w:sz w:val="24"/>
          <w:szCs w:val="24"/>
        </w:rPr>
        <w:t>(приток иностранных инвестиций,</w:t>
      </w:r>
      <w:r w:rsidR="00B91B81">
        <w:rPr>
          <w:rFonts w:ascii="Times New Roman" w:hAnsi="Times New Roman" w:cs="Times New Roman"/>
          <w:sz w:val="24"/>
          <w:szCs w:val="24"/>
        </w:rPr>
        <w:t xml:space="preserve"> </w:t>
      </w:r>
      <w:r w:rsidR="00AB35EF" w:rsidRPr="00893F88">
        <w:rPr>
          <w:rFonts w:ascii="Times New Roman" w:hAnsi="Times New Roman" w:cs="Times New Roman"/>
          <w:sz w:val="24"/>
          <w:szCs w:val="24"/>
        </w:rPr>
        <w:t xml:space="preserve">снижение цен на продовольствие, выход российских производителей на мировые рынки и пр.), также не </w:t>
      </w:r>
      <w:r w:rsidR="00893F88" w:rsidRPr="00893F88">
        <w:rPr>
          <w:rFonts w:ascii="Times New Roman" w:hAnsi="Times New Roman" w:cs="Times New Roman"/>
          <w:sz w:val="24"/>
          <w:szCs w:val="24"/>
        </w:rPr>
        <w:t xml:space="preserve">реализовался. </w:t>
      </w:r>
      <w:r w:rsidR="00893F88">
        <w:rPr>
          <w:rFonts w:ascii="Times New Roman" w:hAnsi="Times New Roman" w:cs="Times New Roman"/>
          <w:sz w:val="24"/>
          <w:szCs w:val="24"/>
        </w:rPr>
        <w:t>Другими словами, а</w:t>
      </w:r>
      <w:r w:rsidR="00893F88" w:rsidRPr="00893F88">
        <w:rPr>
          <w:rFonts w:ascii="Times New Roman" w:hAnsi="Times New Roman" w:cs="Times New Roman"/>
          <w:sz w:val="24"/>
          <w:szCs w:val="24"/>
        </w:rPr>
        <w:t xml:space="preserve">грарный бизнес </w:t>
      </w:r>
      <w:r w:rsidR="00893F88">
        <w:rPr>
          <w:rFonts w:ascii="Times New Roman" w:hAnsi="Times New Roman" w:cs="Times New Roman"/>
          <w:sz w:val="24"/>
          <w:szCs w:val="24"/>
        </w:rPr>
        <w:t xml:space="preserve">не умер, но и кислородной подушки в лице ВТО не получил. </w:t>
      </w:r>
    </w:p>
    <w:p w:rsidR="0074179E" w:rsidRDefault="00893F88" w:rsidP="00893F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Адаптация к работе в новых условиях</w:t>
      </w:r>
      <w:r w:rsidR="004441C0">
        <w:rPr>
          <w:rFonts w:ascii="Times New Roman" w:hAnsi="Times New Roman" w:cs="Times New Roman"/>
          <w:sz w:val="24"/>
          <w:szCs w:val="24"/>
        </w:rPr>
        <w:t xml:space="preserve"> сводится к стратегиям </w:t>
      </w:r>
      <w:r>
        <w:rPr>
          <w:rFonts w:ascii="Times New Roman" w:hAnsi="Times New Roman" w:cs="Times New Roman"/>
          <w:sz w:val="24"/>
          <w:szCs w:val="24"/>
        </w:rPr>
        <w:t>«обороны»</w:t>
      </w:r>
      <w:r w:rsidR="004441C0">
        <w:rPr>
          <w:rFonts w:ascii="Times New Roman" w:hAnsi="Times New Roman" w:cs="Times New Roman"/>
          <w:sz w:val="24"/>
          <w:szCs w:val="24"/>
        </w:rPr>
        <w:t xml:space="preserve"> или «наступления», что означает соответственно минимизацию </w:t>
      </w:r>
      <w:r>
        <w:rPr>
          <w:rFonts w:ascii="Times New Roman" w:hAnsi="Times New Roman" w:cs="Times New Roman"/>
          <w:sz w:val="24"/>
          <w:szCs w:val="24"/>
        </w:rPr>
        <w:t>негатив</w:t>
      </w:r>
      <w:r w:rsidR="004441C0">
        <w:rPr>
          <w:rFonts w:ascii="Times New Roman" w:hAnsi="Times New Roman" w:cs="Times New Roman"/>
          <w:sz w:val="24"/>
          <w:szCs w:val="24"/>
        </w:rPr>
        <w:t>а или максимизацию позитива</w:t>
      </w:r>
      <w:r>
        <w:rPr>
          <w:rFonts w:ascii="Times New Roman" w:hAnsi="Times New Roman" w:cs="Times New Roman"/>
          <w:sz w:val="24"/>
          <w:szCs w:val="24"/>
        </w:rPr>
        <w:t>, связанн</w:t>
      </w:r>
      <w:r w:rsidR="004441C0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с ВТО</w:t>
      </w:r>
      <w:r w:rsidR="004441C0">
        <w:rPr>
          <w:rFonts w:ascii="Times New Roman" w:hAnsi="Times New Roman" w:cs="Times New Roman"/>
          <w:sz w:val="24"/>
          <w:szCs w:val="24"/>
        </w:rPr>
        <w:t>. При этом «оборона» доминирует в риторике представителей аграрного бизнеса.</w:t>
      </w:r>
      <w:r w:rsidR="00B91B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441C0">
        <w:rPr>
          <w:rFonts w:ascii="Times New Roman" w:hAnsi="Times New Roman" w:cs="Times New Roman"/>
          <w:sz w:val="24"/>
          <w:szCs w:val="24"/>
        </w:rPr>
        <w:t xml:space="preserve">Кроме того, значительную часть аграрного сообщества составляют </w:t>
      </w:r>
      <w:r w:rsidR="003836F6">
        <w:rPr>
          <w:rFonts w:ascii="Times New Roman" w:hAnsi="Times New Roman" w:cs="Times New Roman"/>
          <w:sz w:val="24"/>
          <w:szCs w:val="24"/>
        </w:rPr>
        <w:t>«</w:t>
      </w:r>
      <w:r w:rsidR="004441C0">
        <w:rPr>
          <w:rFonts w:ascii="Times New Roman" w:hAnsi="Times New Roman" w:cs="Times New Roman"/>
          <w:sz w:val="24"/>
          <w:szCs w:val="24"/>
        </w:rPr>
        <w:t>наблюда</w:t>
      </w:r>
      <w:r w:rsidR="003836F6">
        <w:rPr>
          <w:rFonts w:ascii="Times New Roman" w:hAnsi="Times New Roman" w:cs="Times New Roman"/>
          <w:sz w:val="24"/>
          <w:szCs w:val="24"/>
        </w:rPr>
        <w:t>тели»</w:t>
      </w:r>
      <w:r w:rsidR="004441C0">
        <w:rPr>
          <w:rFonts w:ascii="Times New Roman" w:hAnsi="Times New Roman" w:cs="Times New Roman"/>
          <w:sz w:val="24"/>
          <w:szCs w:val="24"/>
        </w:rPr>
        <w:t xml:space="preserve">, которые </w:t>
      </w:r>
      <w:r w:rsidR="003836F6">
        <w:rPr>
          <w:rFonts w:ascii="Times New Roman" w:hAnsi="Times New Roman" w:cs="Times New Roman"/>
          <w:sz w:val="24"/>
          <w:szCs w:val="24"/>
        </w:rPr>
        <w:t>не причисляют себя ни к выигравшим, ни к проигравшим от присоединения к ВТО.</w:t>
      </w:r>
      <w:proofErr w:type="gramEnd"/>
      <w:r w:rsidR="003836F6">
        <w:rPr>
          <w:rFonts w:ascii="Times New Roman" w:hAnsi="Times New Roman" w:cs="Times New Roman"/>
          <w:sz w:val="24"/>
          <w:szCs w:val="24"/>
        </w:rPr>
        <w:t xml:space="preserve"> </w:t>
      </w:r>
      <w:r w:rsidR="001D6E8E">
        <w:rPr>
          <w:rFonts w:ascii="Times New Roman" w:hAnsi="Times New Roman" w:cs="Times New Roman"/>
          <w:sz w:val="24"/>
          <w:szCs w:val="24"/>
        </w:rPr>
        <w:t xml:space="preserve">Но они учатся на примере других, планируют будущее в новых предлагаемых условиях. </w:t>
      </w:r>
    </w:p>
    <w:p w:rsidR="00A916F3" w:rsidRDefault="001D6E8E" w:rsidP="00893F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бизнес-среде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растет понимание того, что ВТО не является сосредоточением жестких норм. Скорее, это набор принципов, реализуемых с высокой вариативностью, а зачастую и вовсе нарушаемых. </w:t>
      </w:r>
      <w:r w:rsidR="009B6F22">
        <w:rPr>
          <w:rFonts w:ascii="Times New Roman" w:hAnsi="Times New Roman" w:cs="Times New Roman"/>
          <w:sz w:val="24"/>
          <w:szCs w:val="24"/>
        </w:rPr>
        <w:t>Правила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6F22">
        <w:rPr>
          <w:rFonts w:ascii="Times New Roman" w:hAnsi="Times New Roman" w:cs="Times New Roman"/>
          <w:sz w:val="24"/>
          <w:szCs w:val="24"/>
        </w:rPr>
        <w:t xml:space="preserve">жесткие, но способы их интерпретации </w:t>
      </w:r>
      <w:r>
        <w:rPr>
          <w:rFonts w:ascii="Times New Roman" w:hAnsi="Times New Roman" w:cs="Times New Roman"/>
          <w:sz w:val="24"/>
          <w:szCs w:val="24"/>
        </w:rPr>
        <w:t xml:space="preserve">довольно </w:t>
      </w:r>
      <w:r w:rsidR="009B6F22">
        <w:rPr>
          <w:rFonts w:ascii="Times New Roman" w:hAnsi="Times New Roman" w:cs="Times New Roman"/>
          <w:sz w:val="24"/>
          <w:szCs w:val="24"/>
        </w:rPr>
        <w:t>эластичные.</w:t>
      </w:r>
      <w:r w:rsidR="00B91B81">
        <w:rPr>
          <w:rFonts w:ascii="Times New Roman" w:hAnsi="Times New Roman" w:cs="Times New Roman"/>
          <w:sz w:val="24"/>
          <w:szCs w:val="24"/>
        </w:rPr>
        <w:t xml:space="preserve"> </w:t>
      </w:r>
      <w:r w:rsidR="009B6F22">
        <w:rPr>
          <w:rFonts w:ascii="Times New Roman" w:hAnsi="Times New Roman" w:cs="Times New Roman"/>
          <w:sz w:val="24"/>
          <w:szCs w:val="24"/>
        </w:rPr>
        <w:t>Растет решимость бизнеса освоить эти правила, то есть овладеть искусством манипулирования нормами ВТО для продвижения своих интересов. Бизнес предъявляет новые требования к власти: списки «</w:t>
      </w:r>
      <w:proofErr w:type="spellStart"/>
      <w:r w:rsidR="009B6F22">
        <w:rPr>
          <w:rFonts w:ascii="Times New Roman" w:hAnsi="Times New Roman" w:cs="Times New Roman"/>
          <w:sz w:val="24"/>
          <w:szCs w:val="24"/>
        </w:rPr>
        <w:t>пострадальцев</w:t>
      </w:r>
      <w:proofErr w:type="spellEnd"/>
      <w:r w:rsidR="009B6F22">
        <w:rPr>
          <w:rFonts w:ascii="Times New Roman" w:hAnsi="Times New Roman" w:cs="Times New Roman"/>
          <w:sz w:val="24"/>
          <w:szCs w:val="24"/>
        </w:rPr>
        <w:t xml:space="preserve">» от ВТО и раздача им бюджетных </w:t>
      </w:r>
      <w:r w:rsidR="00A916F3">
        <w:rPr>
          <w:rFonts w:ascii="Times New Roman" w:hAnsi="Times New Roman" w:cs="Times New Roman"/>
          <w:sz w:val="24"/>
          <w:szCs w:val="24"/>
        </w:rPr>
        <w:t xml:space="preserve">денег уже не устраивает бизнес, который хочет видеть в лице чиновника правового зубра, отстаивающего интересы отечественных производителей в международных спорах. </w:t>
      </w:r>
      <w:r w:rsidR="004749E9">
        <w:rPr>
          <w:rFonts w:ascii="Times New Roman" w:hAnsi="Times New Roman" w:cs="Times New Roman"/>
          <w:sz w:val="24"/>
          <w:szCs w:val="24"/>
        </w:rPr>
        <w:t>Низкая к</w:t>
      </w:r>
      <w:r w:rsidR="00A916F3">
        <w:rPr>
          <w:rFonts w:ascii="Times New Roman" w:hAnsi="Times New Roman" w:cs="Times New Roman"/>
          <w:sz w:val="24"/>
          <w:szCs w:val="24"/>
        </w:rPr>
        <w:t>омпетенция и квалификация чиновников оказал</w:t>
      </w:r>
      <w:r w:rsidR="004749E9">
        <w:rPr>
          <w:rFonts w:ascii="Times New Roman" w:hAnsi="Times New Roman" w:cs="Times New Roman"/>
          <w:sz w:val="24"/>
          <w:szCs w:val="24"/>
        </w:rPr>
        <w:t>а</w:t>
      </w:r>
      <w:r w:rsidR="00A916F3">
        <w:rPr>
          <w:rFonts w:ascii="Times New Roman" w:hAnsi="Times New Roman" w:cs="Times New Roman"/>
          <w:sz w:val="24"/>
          <w:szCs w:val="24"/>
        </w:rPr>
        <w:t>сь</w:t>
      </w:r>
      <w:r w:rsidR="004749E9">
        <w:rPr>
          <w:rFonts w:ascii="Times New Roman" w:hAnsi="Times New Roman" w:cs="Times New Roman"/>
          <w:sz w:val="24"/>
          <w:szCs w:val="24"/>
        </w:rPr>
        <w:t xml:space="preserve"> недооцененным риском вступления в ВТО.</w:t>
      </w:r>
      <w:r w:rsidR="00A916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3649" w:rsidRPr="00507974" w:rsidRDefault="00F33649" w:rsidP="00F336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179E" w:rsidRPr="006308C3" w:rsidRDefault="0074179E" w:rsidP="00F336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08C3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6308C3" w:rsidRDefault="006308C3" w:rsidP="007417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F0605" w:rsidRPr="00BA3CEE" w:rsidRDefault="00CF0605" w:rsidP="007F290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A3CEE">
        <w:rPr>
          <w:rFonts w:ascii="Times New Roman" w:hAnsi="Times New Roman" w:cs="Times New Roman"/>
          <w:sz w:val="24"/>
          <w:szCs w:val="24"/>
        </w:rPr>
        <w:t>Абалкин Л.И. (2009) Аграрная трагедия России // Вопросы экономики. № 9.</w:t>
      </w:r>
    </w:p>
    <w:p w:rsidR="003857A7" w:rsidRPr="00BA3CEE" w:rsidRDefault="003857A7" w:rsidP="007F2900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A3CEE">
        <w:rPr>
          <w:rFonts w:ascii="Times New Roman" w:hAnsi="Times New Roman"/>
          <w:bCs/>
          <w:sz w:val="24"/>
          <w:szCs w:val="24"/>
        </w:rPr>
        <w:t xml:space="preserve">Барсукова С. Ю. </w:t>
      </w:r>
      <w:r w:rsidR="00815AE9" w:rsidRPr="00BA3CEE">
        <w:rPr>
          <w:rFonts w:ascii="Times New Roman" w:hAnsi="Times New Roman"/>
          <w:bCs/>
          <w:sz w:val="24"/>
          <w:szCs w:val="24"/>
        </w:rPr>
        <w:t xml:space="preserve">(2013) </w:t>
      </w:r>
      <w:r w:rsidRPr="00BA3CEE">
        <w:rPr>
          <w:rFonts w:ascii="Times New Roman" w:hAnsi="Times New Roman"/>
          <w:sz w:val="24"/>
          <w:szCs w:val="24"/>
        </w:rPr>
        <w:t xml:space="preserve">Присоединение России к ВТО: неизбежные потери и возможные приобретения для </w:t>
      </w:r>
      <w:proofErr w:type="spellStart"/>
      <w:r w:rsidRPr="00BA3CEE">
        <w:rPr>
          <w:rFonts w:ascii="Times New Roman" w:hAnsi="Times New Roman"/>
          <w:sz w:val="24"/>
          <w:szCs w:val="24"/>
        </w:rPr>
        <w:t>агробизнеса</w:t>
      </w:r>
      <w:proofErr w:type="spellEnd"/>
      <w:r w:rsidRPr="00BA3CEE">
        <w:rPr>
          <w:rFonts w:ascii="Times New Roman" w:hAnsi="Times New Roman"/>
          <w:sz w:val="24"/>
          <w:szCs w:val="24"/>
        </w:rPr>
        <w:t xml:space="preserve"> // Вопросы статистики. № 3.</w:t>
      </w:r>
    </w:p>
    <w:p w:rsidR="005618E9" w:rsidRPr="00BA3CEE" w:rsidRDefault="005618E9" w:rsidP="007F290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3CEE">
        <w:rPr>
          <w:rFonts w:ascii="Times New Roman" w:hAnsi="Times New Roman" w:cs="Times New Roman"/>
          <w:sz w:val="24"/>
          <w:szCs w:val="24"/>
        </w:rPr>
        <w:t>Буздалов</w:t>
      </w:r>
      <w:proofErr w:type="spellEnd"/>
      <w:r w:rsidRPr="00BA3CEE">
        <w:rPr>
          <w:rFonts w:ascii="Times New Roman" w:hAnsi="Times New Roman" w:cs="Times New Roman"/>
          <w:sz w:val="24"/>
          <w:szCs w:val="24"/>
        </w:rPr>
        <w:t xml:space="preserve"> И.Н. </w:t>
      </w:r>
      <w:r w:rsidR="00815AE9" w:rsidRPr="00BA3CEE">
        <w:rPr>
          <w:rFonts w:ascii="Times New Roman" w:hAnsi="Times New Roman" w:cs="Times New Roman"/>
          <w:sz w:val="24"/>
          <w:szCs w:val="24"/>
        </w:rPr>
        <w:t xml:space="preserve">(2013) </w:t>
      </w:r>
      <w:r w:rsidRPr="00BA3CEE">
        <w:rPr>
          <w:rFonts w:ascii="Times New Roman" w:hAnsi="Times New Roman" w:cs="Times New Roman"/>
          <w:sz w:val="24"/>
          <w:szCs w:val="24"/>
        </w:rPr>
        <w:t xml:space="preserve">Российское село и крестьянство в тисках монопольного </w:t>
      </w:r>
      <w:r w:rsidR="00ED0A11" w:rsidRPr="00BA3CEE">
        <w:rPr>
          <w:rFonts w:ascii="Times New Roman" w:hAnsi="Times New Roman" w:cs="Times New Roman"/>
          <w:sz w:val="24"/>
          <w:szCs w:val="24"/>
        </w:rPr>
        <w:t>о</w:t>
      </w:r>
      <w:r w:rsidRPr="00BA3CEE">
        <w:rPr>
          <w:rFonts w:ascii="Times New Roman" w:hAnsi="Times New Roman" w:cs="Times New Roman"/>
          <w:sz w:val="24"/>
          <w:szCs w:val="24"/>
        </w:rPr>
        <w:t>кружения. М</w:t>
      </w:r>
      <w:r w:rsidR="00942DAA" w:rsidRPr="00BA3CEE">
        <w:rPr>
          <w:rFonts w:ascii="Times New Roman" w:hAnsi="Times New Roman" w:cs="Times New Roman"/>
          <w:sz w:val="24"/>
          <w:szCs w:val="24"/>
        </w:rPr>
        <w:t>осква</w:t>
      </w:r>
      <w:r w:rsidRPr="00BA3CEE">
        <w:rPr>
          <w:rFonts w:ascii="Times New Roman" w:hAnsi="Times New Roman" w:cs="Times New Roman"/>
          <w:sz w:val="24"/>
          <w:szCs w:val="24"/>
        </w:rPr>
        <w:t xml:space="preserve">: ГНУ ВСТИСП </w:t>
      </w:r>
      <w:proofErr w:type="spellStart"/>
      <w:r w:rsidRPr="00BA3CEE">
        <w:rPr>
          <w:rFonts w:ascii="Times New Roman" w:hAnsi="Times New Roman" w:cs="Times New Roman"/>
          <w:sz w:val="24"/>
          <w:szCs w:val="24"/>
        </w:rPr>
        <w:t>Россельхозакадемии</w:t>
      </w:r>
      <w:proofErr w:type="spellEnd"/>
      <w:r w:rsidRPr="00BA3CEE">
        <w:rPr>
          <w:rFonts w:ascii="Times New Roman" w:hAnsi="Times New Roman" w:cs="Times New Roman"/>
          <w:sz w:val="24"/>
          <w:szCs w:val="24"/>
        </w:rPr>
        <w:t>.</w:t>
      </w:r>
    </w:p>
    <w:p w:rsidR="00CE5783" w:rsidRPr="00BA3CEE" w:rsidRDefault="00CE5783" w:rsidP="007F2900">
      <w:p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BA3CEE">
        <w:rPr>
          <w:rFonts w:ascii="Times New Roman" w:hAnsi="Times New Roman"/>
          <w:sz w:val="24"/>
          <w:szCs w:val="24"/>
        </w:rPr>
        <w:t>Давлетшин</w:t>
      </w:r>
      <w:proofErr w:type="spellEnd"/>
      <w:r w:rsidRPr="00BA3CEE">
        <w:rPr>
          <w:rFonts w:ascii="Times New Roman" w:hAnsi="Times New Roman"/>
          <w:sz w:val="24"/>
          <w:szCs w:val="24"/>
        </w:rPr>
        <w:t xml:space="preserve"> А.Н. (2011) Социально-экономические аспекты вступления России в ВТО // </w:t>
      </w:r>
      <w:r w:rsidRPr="00BA3CEE">
        <w:rPr>
          <w:rFonts w:ascii="Times New Roman" w:hAnsi="Times New Roman"/>
          <w:bCs/>
          <w:sz w:val="24"/>
          <w:szCs w:val="24"/>
        </w:rPr>
        <w:t>Экономические исследования. № 6.</w:t>
      </w:r>
    </w:p>
    <w:p w:rsidR="00CE5783" w:rsidRPr="00BA3CEE" w:rsidRDefault="004C34AA" w:rsidP="007F290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3CEE">
        <w:rPr>
          <w:rFonts w:ascii="Times New Roman" w:hAnsi="Times New Roman" w:cs="Times New Roman"/>
          <w:sz w:val="24"/>
          <w:szCs w:val="24"/>
        </w:rPr>
        <w:t>Злочевский</w:t>
      </w:r>
      <w:proofErr w:type="spellEnd"/>
      <w:r w:rsidRPr="00BA3CEE">
        <w:rPr>
          <w:rFonts w:ascii="Times New Roman" w:hAnsi="Times New Roman" w:cs="Times New Roman"/>
          <w:sz w:val="24"/>
          <w:szCs w:val="24"/>
        </w:rPr>
        <w:t xml:space="preserve"> А. (2012) Разжать тиски // Отечественные записки. № 6.</w:t>
      </w:r>
    </w:p>
    <w:p w:rsidR="0094304B" w:rsidRPr="00BA3CEE" w:rsidRDefault="0094304B" w:rsidP="007F2900">
      <w:pPr>
        <w:spacing w:after="0" w:line="240" w:lineRule="auto"/>
        <w:ind w:left="567" w:hanging="567"/>
        <w:jc w:val="both"/>
      </w:pPr>
      <w:r w:rsidRPr="00BA3CEE">
        <w:rPr>
          <w:rFonts w:ascii="Times New Roman" w:hAnsi="Times New Roman"/>
          <w:sz w:val="24"/>
          <w:szCs w:val="24"/>
        </w:rPr>
        <w:t>Исследование ВЦИОМ: мнения россиян о Всемирной торговой организации</w:t>
      </w:r>
      <w:r w:rsidR="0080424C" w:rsidRPr="00BA3CEE">
        <w:rPr>
          <w:rFonts w:ascii="Times New Roman" w:hAnsi="Times New Roman"/>
          <w:sz w:val="24"/>
          <w:szCs w:val="24"/>
        </w:rPr>
        <w:t xml:space="preserve"> (</w:t>
      </w:r>
      <w:r w:rsidRPr="00BA3CEE">
        <w:rPr>
          <w:rFonts w:ascii="Times New Roman" w:hAnsi="Times New Roman"/>
          <w:sz w:val="24"/>
          <w:szCs w:val="24"/>
        </w:rPr>
        <w:t>2012</w:t>
      </w:r>
      <w:r w:rsidR="0080424C" w:rsidRPr="00BA3CEE">
        <w:rPr>
          <w:rFonts w:ascii="Times New Roman" w:hAnsi="Times New Roman"/>
          <w:sz w:val="24"/>
          <w:szCs w:val="24"/>
        </w:rPr>
        <w:t>)</w:t>
      </w:r>
      <w:r w:rsidRPr="00BA3CEE">
        <w:rPr>
          <w:rFonts w:ascii="Times New Roman" w:hAnsi="Times New Roman"/>
          <w:sz w:val="24"/>
          <w:szCs w:val="24"/>
        </w:rPr>
        <w:t xml:space="preserve"> // </w:t>
      </w:r>
      <w:r w:rsidRPr="00BA3CEE">
        <w:rPr>
          <w:rFonts w:ascii="Times New Roman" w:hAnsi="Times New Roman"/>
          <w:bCs/>
          <w:sz w:val="24"/>
          <w:szCs w:val="24"/>
        </w:rPr>
        <w:t>Центр</w:t>
      </w:r>
      <w:r w:rsidR="007075DC" w:rsidRPr="00BA3CEE">
        <w:rPr>
          <w:rFonts w:ascii="Times New Roman" w:hAnsi="Times New Roman"/>
          <w:sz w:val="24"/>
          <w:szCs w:val="24"/>
        </w:rPr>
        <w:t xml:space="preserve"> гуманитарных технологий //</w:t>
      </w:r>
      <w:r w:rsidRPr="00BA3CEE">
        <w:rPr>
          <w:rFonts w:ascii="Times New Roman" w:hAnsi="Times New Roman"/>
          <w:sz w:val="24"/>
          <w:szCs w:val="24"/>
        </w:rPr>
        <w:t xml:space="preserve"> http://gtmarket.ru/news/2012/08/27/4916</w:t>
      </w:r>
    </w:p>
    <w:p w:rsidR="00815AE9" w:rsidRPr="00BA3CEE" w:rsidRDefault="00815AE9" w:rsidP="007F2900">
      <w:pPr>
        <w:spacing w:after="0" w:line="240" w:lineRule="auto"/>
        <w:ind w:left="567" w:hanging="567"/>
        <w:jc w:val="both"/>
      </w:pPr>
      <w:proofErr w:type="spellStart"/>
      <w:r w:rsidRPr="00BA3CEE">
        <w:rPr>
          <w:rFonts w:ascii="Times New Roman" w:hAnsi="Times New Roman" w:cs="Times New Roman"/>
          <w:sz w:val="24"/>
          <w:szCs w:val="24"/>
        </w:rPr>
        <w:lastRenderedPageBreak/>
        <w:t>Кургинян</w:t>
      </w:r>
      <w:proofErr w:type="spellEnd"/>
      <w:r w:rsidRPr="00BA3CEE">
        <w:rPr>
          <w:rFonts w:ascii="Times New Roman" w:hAnsi="Times New Roman" w:cs="Times New Roman"/>
          <w:sz w:val="24"/>
          <w:szCs w:val="24"/>
        </w:rPr>
        <w:t xml:space="preserve"> С. (2012) Условия и риски присоединения России к Всемирной торговой организации (ВТО) // </w:t>
      </w:r>
      <w:r w:rsidRPr="00BA3CEE">
        <w:rPr>
          <w:rFonts w:ascii="Times New Roman" w:hAnsi="Times New Roman"/>
          <w:sz w:val="24"/>
          <w:szCs w:val="24"/>
        </w:rPr>
        <w:t>Аналитический</w:t>
      </w:r>
      <w:r w:rsidRPr="00BA3CEE">
        <w:rPr>
          <w:rFonts w:ascii="Times New Roman" w:hAnsi="Times New Roman" w:cs="Times New Roman"/>
          <w:sz w:val="24"/>
          <w:szCs w:val="24"/>
        </w:rPr>
        <w:t xml:space="preserve"> доклад Центра </w:t>
      </w:r>
      <w:proofErr w:type="spellStart"/>
      <w:r w:rsidRPr="00BA3CEE">
        <w:rPr>
          <w:rFonts w:ascii="Times New Roman" w:hAnsi="Times New Roman" w:cs="Times New Roman"/>
          <w:sz w:val="24"/>
          <w:szCs w:val="24"/>
        </w:rPr>
        <w:t>Кургиняна</w:t>
      </w:r>
      <w:proofErr w:type="spellEnd"/>
      <w:r w:rsidR="007075DC" w:rsidRPr="00BA3CEE">
        <w:rPr>
          <w:rFonts w:ascii="Times New Roman" w:hAnsi="Times New Roman" w:cs="Times New Roman"/>
          <w:sz w:val="24"/>
          <w:szCs w:val="24"/>
        </w:rPr>
        <w:t xml:space="preserve"> //</w:t>
      </w:r>
      <w:r w:rsidR="0080424C" w:rsidRPr="00BA3CEE">
        <w:rPr>
          <w:rFonts w:ascii="Times New Roman" w:hAnsi="Times New Roman"/>
          <w:sz w:val="24"/>
          <w:szCs w:val="24"/>
        </w:rPr>
        <w:t xml:space="preserve"> </w:t>
      </w:r>
      <w:r w:rsidR="00CE5783" w:rsidRPr="00BA3CEE">
        <w:rPr>
          <w:rFonts w:ascii="Times New Roman" w:hAnsi="Times New Roman" w:cs="Times New Roman"/>
          <w:sz w:val="24"/>
          <w:szCs w:val="24"/>
        </w:rPr>
        <w:t>http://topwar.ru/16551-sergey-kurginyan-smysl-igry-doklad-o-vto.html</w:t>
      </w:r>
    </w:p>
    <w:p w:rsidR="00935CEF" w:rsidRPr="00BA3CEE" w:rsidRDefault="00935CEF" w:rsidP="007F2900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CEE">
        <w:rPr>
          <w:rFonts w:ascii="Times New Roman" w:hAnsi="Times New Roman" w:cs="Times New Roman"/>
          <w:sz w:val="24"/>
          <w:szCs w:val="24"/>
        </w:rPr>
        <w:t>Панфилова</w:t>
      </w:r>
      <w:r w:rsidRPr="00BA3CEE">
        <w:rPr>
          <w:rFonts w:ascii="Times New Roman" w:eastAsia="Times New Roman" w:hAnsi="Times New Roman"/>
          <w:sz w:val="24"/>
          <w:szCs w:val="24"/>
          <w:lang w:eastAsia="ru-RU"/>
        </w:rPr>
        <w:t xml:space="preserve"> Т., </w:t>
      </w:r>
      <w:proofErr w:type="spellStart"/>
      <w:r w:rsidRPr="00BA3CEE">
        <w:rPr>
          <w:rFonts w:ascii="Times New Roman" w:eastAsia="Times New Roman" w:hAnsi="Times New Roman"/>
          <w:sz w:val="24"/>
          <w:szCs w:val="24"/>
          <w:lang w:eastAsia="ru-RU"/>
        </w:rPr>
        <w:t>Саакадзе</w:t>
      </w:r>
      <w:proofErr w:type="spellEnd"/>
      <w:r w:rsidRPr="00BA3CEE">
        <w:rPr>
          <w:rFonts w:ascii="Times New Roman" w:eastAsia="Times New Roman" w:hAnsi="Times New Roman"/>
          <w:sz w:val="24"/>
          <w:szCs w:val="24"/>
          <w:lang w:eastAsia="ru-RU"/>
        </w:rPr>
        <w:t xml:space="preserve"> Л. (2009) </w:t>
      </w:r>
      <w:r w:rsidRPr="00BA3CEE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Украина в ВТО: </w:t>
      </w:r>
      <w:r w:rsidR="007075DC" w:rsidRPr="00BA3CEE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первые результаты и последствия //</w:t>
      </w:r>
      <w:r w:rsidR="00637E1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="00ED0A11" w:rsidRPr="00BA3CEE">
        <w:rPr>
          <w:rFonts w:ascii="Times New Roman" w:eastAsia="Times New Roman" w:hAnsi="Times New Roman"/>
          <w:sz w:val="24"/>
          <w:szCs w:val="24"/>
          <w:lang w:val="en-US" w:eastAsia="ru-RU"/>
        </w:rPr>
        <w:t>http</w:t>
      </w:r>
      <w:r w:rsidR="00ED0A11" w:rsidRPr="00BA3CEE">
        <w:rPr>
          <w:rFonts w:ascii="Times New Roman" w:eastAsia="Times New Roman" w:hAnsi="Times New Roman"/>
          <w:sz w:val="24"/>
          <w:szCs w:val="24"/>
          <w:lang w:eastAsia="ru-RU"/>
        </w:rPr>
        <w:t>://</w:t>
      </w:r>
      <w:r w:rsidR="00ED0A11" w:rsidRPr="00BA3CEE">
        <w:rPr>
          <w:rFonts w:ascii="Times New Roman" w:eastAsia="Times New Roman" w:hAnsi="Times New Roman"/>
          <w:sz w:val="24"/>
          <w:szCs w:val="24"/>
          <w:lang w:val="en-US" w:eastAsia="ru-RU"/>
        </w:rPr>
        <w:t>trade</w:t>
      </w:r>
      <w:r w:rsidR="00ED0A11" w:rsidRPr="00BA3CE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="00ED0A11" w:rsidRPr="00BA3CEE">
        <w:rPr>
          <w:rFonts w:ascii="Times New Roman" w:eastAsia="Times New Roman" w:hAnsi="Times New Roman"/>
          <w:sz w:val="24"/>
          <w:szCs w:val="24"/>
          <w:lang w:val="en-US" w:eastAsia="ru-RU"/>
        </w:rPr>
        <w:t>ecoaccord</w:t>
      </w:r>
      <w:proofErr w:type="spellEnd"/>
      <w:r w:rsidR="00ED0A11" w:rsidRPr="00BA3CE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D0A11" w:rsidRPr="00BA3CEE">
        <w:rPr>
          <w:rFonts w:ascii="Times New Roman" w:eastAsia="Times New Roman" w:hAnsi="Times New Roman"/>
          <w:sz w:val="24"/>
          <w:szCs w:val="24"/>
          <w:lang w:val="en-US" w:eastAsia="ru-RU"/>
        </w:rPr>
        <w:t>org</w:t>
      </w:r>
      <w:r w:rsidR="00ED0A11" w:rsidRPr="00BA3CEE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ED0A11" w:rsidRPr="00BA3CEE">
        <w:rPr>
          <w:rFonts w:ascii="Times New Roman" w:eastAsia="Times New Roman" w:hAnsi="Times New Roman"/>
          <w:sz w:val="24"/>
          <w:szCs w:val="24"/>
          <w:lang w:val="en-US" w:eastAsia="ru-RU"/>
        </w:rPr>
        <w:t>bridges</w:t>
      </w:r>
      <w:r w:rsidR="00ED0A11" w:rsidRPr="00BA3CEE">
        <w:rPr>
          <w:rFonts w:ascii="Times New Roman" w:eastAsia="Times New Roman" w:hAnsi="Times New Roman"/>
          <w:sz w:val="24"/>
          <w:szCs w:val="24"/>
          <w:lang w:eastAsia="ru-RU"/>
        </w:rPr>
        <w:t>/0509/9.</w:t>
      </w:r>
      <w:proofErr w:type="spellStart"/>
      <w:r w:rsidR="00ED0A11" w:rsidRPr="00BA3CEE">
        <w:rPr>
          <w:rFonts w:ascii="Times New Roman" w:eastAsia="Times New Roman" w:hAnsi="Times New Roman"/>
          <w:sz w:val="24"/>
          <w:szCs w:val="24"/>
          <w:lang w:val="en-US" w:eastAsia="ru-RU"/>
        </w:rPr>
        <w:t>htm</w:t>
      </w:r>
      <w:proofErr w:type="spellEnd"/>
    </w:p>
    <w:p w:rsidR="003857A7" w:rsidRPr="00BA3CEE" w:rsidRDefault="003857A7" w:rsidP="007F2900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A3CEE">
        <w:rPr>
          <w:rStyle w:val="nowrap"/>
          <w:rFonts w:ascii="Times New Roman" w:hAnsi="Times New Roman"/>
          <w:sz w:val="24"/>
          <w:szCs w:val="24"/>
        </w:rPr>
        <w:t>Портанский</w:t>
      </w:r>
      <w:proofErr w:type="spellEnd"/>
      <w:r w:rsidRPr="00BA3CEE">
        <w:rPr>
          <w:rStyle w:val="nowrap"/>
          <w:rFonts w:ascii="Times New Roman" w:hAnsi="Times New Roman"/>
          <w:sz w:val="24"/>
          <w:szCs w:val="24"/>
        </w:rPr>
        <w:t xml:space="preserve"> А.П. </w:t>
      </w:r>
      <w:r w:rsidR="00815AE9" w:rsidRPr="00BA3CEE">
        <w:rPr>
          <w:rStyle w:val="nowrap"/>
          <w:rFonts w:ascii="Times New Roman" w:hAnsi="Times New Roman"/>
          <w:sz w:val="24"/>
          <w:szCs w:val="24"/>
        </w:rPr>
        <w:t xml:space="preserve">(2012) </w:t>
      </w:r>
      <w:r w:rsidRPr="00BA3CEE">
        <w:rPr>
          <w:rFonts w:ascii="Times New Roman" w:hAnsi="Times New Roman"/>
          <w:sz w:val="24"/>
          <w:szCs w:val="24"/>
        </w:rPr>
        <w:t xml:space="preserve">Россия и ВТО: что показал опыт общественных дебатов // </w:t>
      </w:r>
      <w:r w:rsidRPr="00BA3CEE">
        <w:rPr>
          <w:rFonts w:ascii="Times New Roman" w:hAnsi="Times New Roman"/>
          <w:bCs/>
          <w:sz w:val="24"/>
          <w:szCs w:val="24"/>
        </w:rPr>
        <w:t>Мониторинг</w:t>
      </w:r>
      <w:r w:rsidRPr="00BA3CEE">
        <w:rPr>
          <w:rFonts w:ascii="Times New Roman" w:hAnsi="Times New Roman"/>
          <w:sz w:val="24"/>
          <w:szCs w:val="24"/>
        </w:rPr>
        <w:t xml:space="preserve"> общественного мнения: экономические и социальные перемены. </w:t>
      </w:r>
      <w:hyperlink r:id="rId8" w:history="1"/>
      <w:r w:rsidRPr="00BA3CEE">
        <w:rPr>
          <w:rFonts w:ascii="Times New Roman" w:hAnsi="Times New Roman"/>
          <w:sz w:val="24"/>
          <w:szCs w:val="24"/>
        </w:rPr>
        <w:t>№ 6.</w:t>
      </w:r>
    </w:p>
    <w:p w:rsidR="007C0E57" w:rsidRPr="00BA3CEE" w:rsidRDefault="007C0E57" w:rsidP="007F2900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A3CEE">
        <w:rPr>
          <w:rFonts w:ascii="Times New Roman" w:hAnsi="Times New Roman"/>
          <w:sz w:val="24"/>
          <w:szCs w:val="24"/>
        </w:rPr>
        <w:t xml:space="preserve">Россия в </w:t>
      </w:r>
      <w:r w:rsidRPr="00BA3CEE">
        <w:rPr>
          <w:rFonts w:ascii="Times New Roman" w:hAnsi="Times New Roman"/>
          <w:sz w:val="24"/>
          <w:szCs w:val="24"/>
          <w:lang w:eastAsia="ru-RU"/>
        </w:rPr>
        <w:t>ВТО</w:t>
      </w:r>
      <w:r w:rsidRPr="00BA3CEE">
        <w:rPr>
          <w:rFonts w:ascii="Times New Roman" w:hAnsi="Times New Roman"/>
          <w:sz w:val="24"/>
          <w:szCs w:val="24"/>
        </w:rPr>
        <w:t xml:space="preserve">: мифы и реальность </w:t>
      </w:r>
      <w:r w:rsidR="00815AE9" w:rsidRPr="00BA3CEE">
        <w:rPr>
          <w:rFonts w:ascii="Times New Roman" w:hAnsi="Times New Roman"/>
          <w:sz w:val="24"/>
          <w:szCs w:val="24"/>
        </w:rPr>
        <w:t xml:space="preserve">(2001) </w:t>
      </w:r>
      <w:r w:rsidRPr="00BA3CEE">
        <w:rPr>
          <w:rFonts w:ascii="Times New Roman" w:hAnsi="Times New Roman"/>
          <w:sz w:val="24"/>
          <w:szCs w:val="24"/>
        </w:rPr>
        <w:t>// ЦЕФИР: результаты исследований.</w:t>
      </w:r>
    </w:p>
    <w:p w:rsidR="003857A7" w:rsidRPr="00BA3CEE" w:rsidRDefault="003857A7" w:rsidP="007F2900">
      <w:p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A3CEE">
        <w:rPr>
          <w:rFonts w:ascii="Times New Roman" w:hAnsi="Times New Roman"/>
          <w:sz w:val="24"/>
          <w:szCs w:val="24"/>
          <w:lang w:eastAsia="ru-RU"/>
        </w:rPr>
        <w:t xml:space="preserve">Русин К. В. </w:t>
      </w:r>
      <w:r w:rsidR="00815AE9" w:rsidRPr="00BA3CEE">
        <w:rPr>
          <w:rFonts w:ascii="Times New Roman" w:hAnsi="Times New Roman"/>
          <w:sz w:val="24"/>
          <w:szCs w:val="24"/>
          <w:lang w:eastAsia="ru-RU"/>
        </w:rPr>
        <w:t xml:space="preserve">(2009) </w:t>
      </w:r>
      <w:r w:rsidRPr="00BA3CEE">
        <w:rPr>
          <w:rFonts w:ascii="Times New Roman" w:hAnsi="Times New Roman" w:cs="Times New Roman"/>
          <w:sz w:val="24"/>
          <w:szCs w:val="24"/>
        </w:rPr>
        <w:t>ВТО</w:t>
      </w:r>
      <w:r w:rsidRPr="00BA3CEE">
        <w:rPr>
          <w:rFonts w:ascii="Times New Roman" w:hAnsi="Times New Roman"/>
          <w:sz w:val="24"/>
          <w:szCs w:val="24"/>
          <w:lang w:eastAsia="ru-RU"/>
        </w:rPr>
        <w:t xml:space="preserve"> как координатор в противодействии недобросовестной </w:t>
      </w:r>
      <w:proofErr w:type="spellStart"/>
      <w:r w:rsidRPr="00BA3CEE">
        <w:rPr>
          <w:rFonts w:ascii="Times New Roman" w:hAnsi="Times New Roman"/>
          <w:sz w:val="24"/>
          <w:szCs w:val="24"/>
          <w:lang w:eastAsia="ru-RU"/>
        </w:rPr>
        <w:t>межстрановой</w:t>
      </w:r>
      <w:proofErr w:type="spellEnd"/>
      <w:r w:rsidRPr="00BA3CEE">
        <w:rPr>
          <w:rFonts w:ascii="Times New Roman" w:hAnsi="Times New Roman"/>
          <w:sz w:val="24"/>
          <w:szCs w:val="24"/>
          <w:lang w:eastAsia="ru-RU"/>
        </w:rPr>
        <w:t xml:space="preserve"> конкуренции // </w:t>
      </w:r>
      <w:hyperlink r:id="rId9" w:history="1">
        <w:r w:rsidRPr="00BA3CEE">
          <w:rPr>
            <w:rFonts w:ascii="Times New Roman" w:hAnsi="Times New Roman"/>
            <w:bCs/>
            <w:sz w:val="24"/>
            <w:szCs w:val="24"/>
            <w:lang w:eastAsia="ru-RU"/>
          </w:rPr>
          <w:t>Экономические науки</w:t>
        </w:r>
      </w:hyperlink>
      <w:r w:rsidR="00815AE9" w:rsidRPr="00BA3CEE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  <w:r w:rsidRPr="00BA3CEE">
        <w:rPr>
          <w:rFonts w:ascii="Times New Roman" w:hAnsi="Times New Roman"/>
          <w:bCs/>
          <w:sz w:val="24"/>
          <w:szCs w:val="24"/>
          <w:lang w:eastAsia="ru-RU"/>
        </w:rPr>
        <w:t>№ 8.</w:t>
      </w:r>
      <w:r w:rsidR="00B91B81" w:rsidRPr="00BA3CE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9E570B" w:rsidRPr="00BA3CEE" w:rsidRDefault="009E570B" w:rsidP="007F2900">
      <w:p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BA3CEE">
        <w:rPr>
          <w:rFonts w:ascii="Times New Roman" w:hAnsi="Times New Roman"/>
          <w:sz w:val="24"/>
          <w:szCs w:val="24"/>
          <w:lang w:eastAsia="ru-RU"/>
        </w:rPr>
        <w:t>Рыбалкин</w:t>
      </w:r>
      <w:r w:rsidRPr="00BA3CEE">
        <w:rPr>
          <w:rFonts w:ascii="Times New Roman" w:hAnsi="Times New Roman"/>
          <w:sz w:val="24"/>
          <w:szCs w:val="24"/>
        </w:rPr>
        <w:t xml:space="preserve"> В. Е., </w:t>
      </w:r>
      <w:proofErr w:type="spellStart"/>
      <w:r w:rsidRPr="00BA3CEE">
        <w:rPr>
          <w:rFonts w:ascii="Times New Roman" w:hAnsi="Times New Roman"/>
          <w:sz w:val="24"/>
          <w:szCs w:val="24"/>
        </w:rPr>
        <w:t>Зубаревич</w:t>
      </w:r>
      <w:proofErr w:type="spellEnd"/>
      <w:r w:rsidRPr="00BA3CEE">
        <w:rPr>
          <w:rFonts w:ascii="Times New Roman" w:hAnsi="Times New Roman"/>
          <w:sz w:val="24"/>
          <w:szCs w:val="24"/>
        </w:rPr>
        <w:t xml:space="preserve"> Н. В., Сурков С. В. (2004) Вступление России в ВТО: мнимые и реальные социальные последствия. </w:t>
      </w:r>
      <w:r w:rsidRPr="00BA3CEE">
        <w:rPr>
          <w:rFonts w:ascii="Times New Roman" w:hAnsi="Times New Roman"/>
          <w:bCs/>
          <w:sz w:val="24"/>
          <w:szCs w:val="24"/>
        </w:rPr>
        <w:t>М</w:t>
      </w:r>
      <w:r w:rsidR="00942DAA" w:rsidRPr="00BA3CEE">
        <w:rPr>
          <w:rFonts w:ascii="Times New Roman" w:hAnsi="Times New Roman"/>
          <w:bCs/>
          <w:sz w:val="24"/>
          <w:szCs w:val="24"/>
        </w:rPr>
        <w:t>осква</w:t>
      </w:r>
      <w:r w:rsidR="003C0307" w:rsidRPr="00BA3CEE">
        <w:rPr>
          <w:rFonts w:ascii="Times New Roman" w:hAnsi="Times New Roman"/>
          <w:bCs/>
          <w:sz w:val="24"/>
          <w:szCs w:val="24"/>
        </w:rPr>
        <w:t>:</w:t>
      </w:r>
      <w:r w:rsidRPr="00BA3CE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A3CEE">
        <w:rPr>
          <w:rFonts w:ascii="Times New Roman" w:hAnsi="Times New Roman"/>
          <w:bCs/>
          <w:sz w:val="24"/>
          <w:szCs w:val="24"/>
        </w:rPr>
        <w:t>Поматур</w:t>
      </w:r>
      <w:proofErr w:type="spellEnd"/>
      <w:r w:rsidRPr="00BA3CEE">
        <w:rPr>
          <w:rFonts w:ascii="Times New Roman" w:hAnsi="Times New Roman"/>
          <w:bCs/>
          <w:sz w:val="24"/>
          <w:szCs w:val="24"/>
        </w:rPr>
        <w:t>.</w:t>
      </w:r>
    </w:p>
    <w:p w:rsidR="00F80D9A" w:rsidRPr="00BA3CEE" w:rsidRDefault="00F80D9A" w:rsidP="007F290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A3CEE">
        <w:rPr>
          <w:rFonts w:ascii="Times New Roman" w:hAnsi="Times New Roman" w:cs="Times New Roman"/>
          <w:sz w:val="24"/>
          <w:szCs w:val="24"/>
        </w:rPr>
        <w:t xml:space="preserve">Узун В.Я. (2012) Российская политика поддержки сельского хозяйства и необходимость ее </w:t>
      </w:r>
      <w:r w:rsidRPr="00BA3CEE">
        <w:rPr>
          <w:rFonts w:ascii="Times New Roman" w:hAnsi="Times New Roman"/>
          <w:sz w:val="24"/>
          <w:szCs w:val="24"/>
          <w:lang w:eastAsia="ru-RU"/>
        </w:rPr>
        <w:t>корректировки</w:t>
      </w:r>
      <w:r w:rsidRPr="00BA3CEE">
        <w:rPr>
          <w:rFonts w:ascii="Times New Roman" w:hAnsi="Times New Roman" w:cs="Times New Roman"/>
          <w:sz w:val="24"/>
          <w:szCs w:val="24"/>
        </w:rPr>
        <w:t xml:space="preserve"> после вступления в ВТО // Вопросы экономики. № 10.</w:t>
      </w:r>
    </w:p>
    <w:p w:rsidR="00DF59B3" w:rsidRPr="00BA3CEE" w:rsidRDefault="00DF59B3" w:rsidP="007F290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A3CEE">
        <w:rPr>
          <w:rFonts w:ascii="Times New Roman" w:hAnsi="Times New Roman" w:cs="Times New Roman"/>
          <w:sz w:val="24"/>
          <w:szCs w:val="24"/>
        </w:rPr>
        <w:t>Узун В.Я. (2013)</w:t>
      </w:r>
      <w:r w:rsidR="00F05D3C" w:rsidRPr="00BA3CEE">
        <w:rPr>
          <w:rFonts w:ascii="Times New Roman" w:hAnsi="Times New Roman" w:cs="Times New Roman"/>
          <w:sz w:val="24"/>
          <w:szCs w:val="24"/>
        </w:rPr>
        <w:t xml:space="preserve"> Оценк</w:t>
      </w:r>
      <w:r w:rsidR="00733203" w:rsidRPr="00BA3CEE">
        <w:rPr>
          <w:rFonts w:ascii="Times New Roman" w:hAnsi="Times New Roman" w:cs="Times New Roman"/>
          <w:sz w:val="24"/>
          <w:szCs w:val="24"/>
        </w:rPr>
        <w:t>а</w:t>
      </w:r>
      <w:r w:rsidR="00F05D3C" w:rsidRPr="00BA3CEE">
        <w:rPr>
          <w:rFonts w:ascii="Times New Roman" w:hAnsi="Times New Roman" w:cs="Times New Roman"/>
          <w:sz w:val="24"/>
          <w:szCs w:val="24"/>
        </w:rPr>
        <w:t xml:space="preserve"> </w:t>
      </w:r>
      <w:r w:rsidR="00F05D3C" w:rsidRPr="00BA3CEE">
        <w:rPr>
          <w:rFonts w:ascii="Times New Roman" w:hAnsi="Times New Roman"/>
          <w:sz w:val="24"/>
          <w:szCs w:val="24"/>
          <w:lang w:eastAsia="ru-RU"/>
        </w:rPr>
        <w:t>результ</w:t>
      </w:r>
      <w:r w:rsidR="00733203" w:rsidRPr="00BA3CEE">
        <w:rPr>
          <w:rFonts w:ascii="Times New Roman" w:hAnsi="Times New Roman"/>
          <w:sz w:val="24"/>
          <w:szCs w:val="24"/>
          <w:lang w:eastAsia="ru-RU"/>
        </w:rPr>
        <w:t>а</w:t>
      </w:r>
      <w:r w:rsidR="00F05D3C" w:rsidRPr="00BA3CEE">
        <w:rPr>
          <w:rFonts w:ascii="Times New Roman" w:hAnsi="Times New Roman"/>
          <w:sz w:val="24"/>
          <w:szCs w:val="24"/>
          <w:lang w:eastAsia="ru-RU"/>
        </w:rPr>
        <w:t>тов</w:t>
      </w:r>
      <w:r w:rsidR="00F05D3C" w:rsidRPr="00BA3CEE">
        <w:rPr>
          <w:rFonts w:ascii="Times New Roman" w:hAnsi="Times New Roman" w:cs="Times New Roman"/>
          <w:sz w:val="24"/>
          <w:szCs w:val="24"/>
        </w:rPr>
        <w:t xml:space="preserve"> ельцинской аграрной реформы </w:t>
      </w:r>
      <w:r w:rsidR="00733203" w:rsidRPr="00BA3CEE">
        <w:rPr>
          <w:rFonts w:ascii="Times New Roman" w:hAnsi="Times New Roman" w:cs="Times New Roman"/>
          <w:sz w:val="24"/>
          <w:szCs w:val="24"/>
        </w:rPr>
        <w:t xml:space="preserve">// </w:t>
      </w:r>
      <w:r w:rsidR="00F05D3C" w:rsidRPr="00BA3CEE">
        <w:rPr>
          <w:rFonts w:ascii="Times New Roman" w:hAnsi="Times New Roman" w:cs="Times New Roman"/>
          <w:sz w:val="24"/>
          <w:szCs w:val="24"/>
        </w:rPr>
        <w:t>ЭК</w:t>
      </w:r>
      <w:r w:rsidR="00733203" w:rsidRPr="00BA3CEE">
        <w:rPr>
          <w:rFonts w:ascii="Times New Roman" w:hAnsi="Times New Roman" w:cs="Times New Roman"/>
          <w:sz w:val="24"/>
          <w:szCs w:val="24"/>
        </w:rPr>
        <w:t>О. № 3.</w:t>
      </w:r>
    </w:p>
    <w:p w:rsidR="005560B7" w:rsidRPr="00BA3CEE" w:rsidRDefault="005560B7" w:rsidP="007F290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3CEE">
        <w:rPr>
          <w:rFonts w:ascii="Times New Roman" w:hAnsi="Times New Roman" w:cs="Times New Roman"/>
          <w:sz w:val="24"/>
          <w:szCs w:val="24"/>
        </w:rPr>
        <w:t>Ушачев</w:t>
      </w:r>
      <w:proofErr w:type="spellEnd"/>
      <w:r w:rsidRPr="00BA3CEE">
        <w:rPr>
          <w:rFonts w:ascii="Times New Roman" w:hAnsi="Times New Roman" w:cs="Times New Roman"/>
          <w:sz w:val="24"/>
          <w:szCs w:val="24"/>
        </w:rPr>
        <w:t xml:space="preserve"> И.Г., Серков А.Ф., </w:t>
      </w:r>
      <w:proofErr w:type="spellStart"/>
      <w:r w:rsidRPr="00BA3CEE">
        <w:rPr>
          <w:rFonts w:ascii="Times New Roman" w:hAnsi="Times New Roman" w:cs="Times New Roman"/>
          <w:sz w:val="24"/>
          <w:szCs w:val="24"/>
        </w:rPr>
        <w:t>Сиптиц</w:t>
      </w:r>
      <w:proofErr w:type="spellEnd"/>
      <w:r w:rsidRPr="00BA3CEE">
        <w:rPr>
          <w:rFonts w:ascii="Times New Roman" w:hAnsi="Times New Roman" w:cs="Times New Roman"/>
          <w:sz w:val="24"/>
          <w:szCs w:val="24"/>
        </w:rPr>
        <w:t xml:space="preserve"> С.О., Никонова А.А., Чекалин В.С., Тарасов В.И. (2012) О рисках и угрозах обеспечения конкурентоспособности продукции сельского хозяйства в условиях присоединения России к ВТО // Экономика сельскохозяйственных и перерабатывающих предприятий. № 8.</w:t>
      </w:r>
    </w:p>
    <w:p w:rsidR="000F0B08" w:rsidRPr="00BA3CEE" w:rsidRDefault="000F0B08" w:rsidP="007F2900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A3CEE">
        <w:rPr>
          <w:rFonts w:ascii="Times New Roman" w:hAnsi="Times New Roman"/>
          <w:sz w:val="24"/>
          <w:szCs w:val="24"/>
        </w:rPr>
        <w:t>Чиркин А. (2005) Предстоящее вступление России в ВТО и потенциальные экономические риски // Вопросы экономики. № 5.</w:t>
      </w:r>
    </w:p>
    <w:p w:rsidR="00D059CB" w:rsidRPr="00BA3CEE" w:rsidRDefault="00D059CB" w:rsidP="007F2900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A3CEE">
        <w:rPr>
          <w:rFonts w:ascii="Times New Roman" w:hAnsi="Times New Roman"/>
          <w:sz w:val="24"/>
          <w:szCs w:val="24"/>
        </w:rPr>
        <w:t xml:space="preserve">Чистосердов А. В. </w:t>
      </w:r>
      <w:r w:rsidR="00815AE9" w:rsidRPr="00BA3CEE">
        <w:rPr>
          <w:rFonts w:ascii="Times New Roman" w:hAnsi="Times New Roman"/>
          <w:sz w:val="24"/>
          <w:szCs w:val="24"/>
        </w:rPr>
        <w:t xml:space="preserve">(2001) </w:t>
      </w:r>
      <w:r w:rsidRPr="00BA3CEE">
        <w:rPr>
          <w:rFonts w:ascii="Times New Roman" w:hAnsi="Times New Roman"/>
          <w:sz w:val="24"/>
          <w:szCs w:val="24"/>
        </w:rPr>
        <w:t>Присоединение России к ВТО: ожидаемые выгоды и возможные издержки // Экономическая наука современной России</w:t>
      </w:r>
      <w:r w:rsidR="00A54265" w:rsidRPr="00BA3CEE">
        <w:rPr>
          <w:rFonts w:ascii="Times New Roman" w:hAnsi="Times New Roman"/>
          <w:sz w:val="24"/>
          <w:szCs w:val="24"/>
        </w:rPr>
        <w:t xml:space="preserve">. </w:t>
      </w:r>
      <w:r w:rsidR="00702EEF" w:rsidRPr="00BA3CEE">
        <w:rPr>
          <w:rFonts w:ascii="Times New Roman" w:hAnsi="Times New Roman"/>
          <w:sz w:val="24"/>
          <w:szCs w:val="24"/>
        </w:rPr>
        <w:t>№</w:t>
      </w:r>
      <w:r w:rsidR="008044F9" w:rsidRPr="006E55EB">
        <w:rPr>
          <w:rFonts w:ascii="Times New Roman" w:hAnsi="Times New Roman"/>
          <w:sz w:val="24"/>
          <w:szCs w:val="24"/>
        </w:rPr>
        <w:t xml:space="preserve"> </w:t>
      </w:r>
      <w:r w:rsidR="00702EEF" w:rsidRPr="00BA3CEE">
        <w:rPr>
          <w:rFonts w:ascii="Times New Roman" w:hAnsi="Times New Roman"/>
          <w:sz w:val="24"/>
          <w:szCs w:val="24"/>
        </w:rPr>
        <w:t>2.</w:t>
      </w:r>
    </w:p>
    <w:p w:rsidR="00702EEF" w:rsidRPr="00BA3CEE" w:rsidRDefault="00702EEF" w:rsidP="007F2900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A3CEE">
        <w:rPr>
          <w:rFonts w:ascii="Times New Roman" w:hAnsi="Times New Roman"/>
          <w:sz w:val="24"/>
          <w:szCs w:val="24"/>
        </w:rPr>
        <w:t>Шагайда</w:t>
      </w:r>
      <w:proofErr w:type="spellEnd"/>
      <w:r w:rsidRPr="00BA3CEE">
        <w:rPr>
          <w:rFonts w:ascii="Times New Roman" w:hAnsi="Times New Roman"/>
          <w:sz w:val="24"/>
          <w:szCs w:val="24"/>
        </w:rPr>
        <w:t xml:space="preserve"> Н.И. (2014) Использование инструментов ВТО в интересах национальных сельхозпроизводителей (круглый стол на гайдаровском форуме – 2014) </w:t>
      </w:r>
      <w:r w:rsidRPr="00BA3CEE">
        <w:rPr>
          <w:rFonts w:ascii="Times New Roman" w:hAnsi="Times New Roman" w:cs="Times New Roman"/>
          <w:sz w:val="24"/>
          <w:szCs w:val="24"/>
        </w:rPr>
        <w:t>// Экономика сельскохозяйственных и перерабатывающих предприятия. № 2.</w:t>
      </w:r>
    </w:p>
    <w:p w:rsidR="00697A5C" w:rsidRPr="00BA3CEE" w:rsidRDefault="00697A5C" w:rsidP="007F2900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3CEE">
        <w:rPr>
          <w:rFonts w:ascii="Times New Roman" w:hAnsi="Times New Roman" w:cs="Times New Roman"/>
          <w:sz w:val="24"/>
          <w:szCs w:val="24"/>
          <w:lang w:val="en-US"/>
        </w:rPr>
        <w:t>Allen D. (1997) ‘EPC/CFSP, the Soviet Union and the Former Soviet Republics: Do the Twelve Have a Coherent Policy?</w:t>
      </w:r>
      <w:proofErr w:type="gramStart"/>
      <w:r w:rsidRPr="00BA3CEE">
        <w:rPr>
          <w:rFonts w:ascii="Times New Roman" w:hAnsi="Times New Roman" w:cs="Times New Roman"/>
          <w:sz w:val="24"/>
          <w:szCs w:val="24"/>
          <w:lang w:val="en-US"/>
        </w:rPr>
        <w:t>’,</w:t>
      </w:r>
      <w:proofErr w:type="gramEnd"/>
      <w:r w:rsidRPr="00BA3CEE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BA3CEE">
        <w:rPr>
          <w:rFonts w:ascii="Times New Roman" w:hAnsi="Times New Roman" w:cs="Times New Roman"/>
          <w:sz w:val="24"/>
          <w:szCs w:val="24"/>
          <w:lang w:val="en-US"/>
        </w:rPr>
        <w:t>Regelsberger</w:t>
      </w:r>
      <w:proofErr w:type="spellEnd"/>
      <w:r w:rsidRPr="00BA3CEE">
        <w:rPr>
          <w:rFonts w:ascii="Times New Roman" w:hAnsi="Times New Roman" w:cs="Times New Roman"/>
          <w:sz w:val="24"/>
          <w:szCs w:val="24"/>
          <w:lang w:val="en-US"/>
        </w:rPr>
        <w:t xml:space="preserve">, E., de </w:t>
      </w:r>
      <w:proofErr w:type="spellStart"/>
      <w:r w:rsidRPr="00BA3CEE">
        <w:rPr>
          <w:rFonts w:ascii="Times New Roman" w:hAnsi="Times New Roman" w:cs="Times New Roman"/>
          <w:sz w:val="24"/>
          <w:szCs w:val="24"/>
          <w:lang w:val="en-US"/>
        </w:rPr>
        <w:t>Schoutheete</w:t>
      </w:r>
      <w:proofErr w:type="spellEnd"/>
      <w:r w:rsidRPr="00BA3CEE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BA3CEE">
        <w:rPr>
          <w:rFonts w:ascii="Times New Roman" w:hAnsi="Times New Roman" w:cs="Times New Roman"/>
          <w:sz w:val="24"/>
          <w:szCs w:val="24"/>
          <w:lang w:val="en-US"/>
        </w:rPr>
        <w:t>Tervarent</w:t>
      </w:r>
      <w:proofErr w:type="spellEnd"/>
      <w:r w:rsidRPr="00BA3CEE">
        <w:rPr>
          <w:rFonts w:ascii="Times New Roman" w:hAnsi="Times New Roman" w:cs="Times New Roman"/>
          <w:sz w:val="24"/>
          <w:szCs w:val="24"/>
          <w:lang w:val="en-US"/>
        </w:rPr>
        <w:t xml:space="preserve">, P. &amp; </w:t>
      </w:r>
      <w:proofErr w:type="spellStart"/>
      <w:r w:rsidRPr="00BA3CEE">
        <w:rPr>
          <w:rFonts w:ascii="Times New Roman" w:hAnsi="Times New Roman" w:cs="Times New Roman"/>
          <w:sz w:val="24"/>
          <w:szCs w:val="24"/>
          <w:lang w:val="en-US"/>
        </w:rPr>
        <w:t>Wessels</w:t>
      </w:r>
      <w:proofErr w:type="spellEnd"/>
      <w:r w:rsidRPr="00BA3CEE">
        <w:rPr>
          <w:rFonts w:ascii="Times New Roman" w:hAnsi="Times New Roman" w:cs="Times New Roman"/>
          <w:sz w:val="24"/>
          <w:szCs w:val="24"/>
          <w:lang w:val="en-US"/>
        </w:rPr>
        <w:t>, W. (</w:t>
      </w:r>
      <w:proofErr w:type="spellStart"/>
      <w:r w:rsidRPr="00BA3CEE">
        <w:rPr>
          <w:rFonts w:ascii="Times New Roman" w:hAnsi="Times New Roman" w:cs="Times New Roman"/>
          <w:sz w:val="24"/>
          <w:szCs w:val="24"/>
          <w:lang w:val="en-US"/>
        </w:rPr>
        <w:t>eds</w:t>
      </w:r>
      <w:proofErr w:type="spellEnd"/>
      <w:r w:rsidRPr="00BA3CEE">
        <w:rPr>
          <w:rFonts w:ascii="Times New Roman" w:hAnsi="Times New Roman" w:cs="Times New Roman"/>
          <w:sz w:val="24"/>
          <w:szCs w:val="24"/>
          <w:lang w:val="en-US"/>
        </w:rPr>
        <w:t xml:space="preserve">) (1997) Foreign Policy in the European Union: From EPC to CFSP and Beyond (Boulder, CO, Lynne </w:t>
      </w:r>
      <w:proofErr w:type="spellStart"/>
      <w:r w:rsidRPr="00BA3CEE">
        <w:rPr>
          <w:rFonts w:ascii="Times New Roman" w:hAnsi="Times New Roman" w:cs="Times New Roman"/>
          <w:sz w:val="24"/>
          <w:szCs w:val="24"/>
          <w:lang w:val="en-US"/>
        </w:rPr>
        <w:t>Rienner</w:t>
      </w:r>
      <w:proofErr w:type="spellEnd"/>
      <w:r w:rsidRPr="00BA3CEE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8314D8" w:rsidRPr="00BA3CEE" w:rsidRDefault="008314D8" w:rsidP="007F2900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A3C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Anderson K. (2009) </w:t>
      </w:r>
      <w:r w:rsidRPr="00BA3CE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 xml:space="preserve">Distortions to Agricultural Versus Nonagricultural Producer Incentives // Annual Review of Resource Economics. </w:t>
      </w:r>
      <w:r w:rsidR="008044F9" w:rsidRPr="00BA3C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Vol. 1, pp.</w:t>
      </w:r>
      <w:r w:rsidRPr="00BA3C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55</w:t>
      </w:r>
      <w:r w:rsidR="008F5BDD" w:rsidRPr="00BA3C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</w:t>
      </w:r>
      <w:r w:rsidRPr="00BA3C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74.</w:t>
      </w:r>
    </w:p>
    <w:p w:rsidR="002C592D" w:rsidRPr="00BA3CEE" w:rsidRDefault="002C592D" w:rsidP="007F2900">
      <w:pPr>
        <w:pStyle w:val="ae"/>
        <w:ind w:left="567" w:hanging="567"/>
        <w:jc w:val="both"/>
        <w:rPr>
          <w:lang w:val="en-US"/>
        </w:rPr>
      </w:pPr>
      <w:proofErr w:type="spellStart"/>
      <w:r w:rsidRPr="00BA3CEE">
        <w:rPr>
          <w:lang w:val="en-US"/>
        </w:rPr>
        <w:t>Aslund</w:t>
      </w:r>
      <w:proofErr w:type="spellEnd"/>
      <w:r w:rsidRPr="00BA3CEE">
        <w:rPr>
          <w:lang w:val="en-US"/>
        </w:rPr>
        <w:t xml:space="preserve"> A. (2010) Why Doesn’t Russian Join the WTO? // The Washington Quarterly. </w:t>
      </w:r>
      <w:proofErr w:type="gramStart"/>
      <w:r w:rsidRPr="00BA3CEE">
        <w:rPr>
          <w:lang w:val="en-US"/>
        </w:rPr>
        <w:t>April</w:t>
      </w:r>
      <w:r w:rsidR="008044F9" w:rsidRPr="00BA3CEE">
        <w:rPr>
          <w:lang w:val="en-US"/>
        </w:rPr>
        <w:t>, v</w:t>
      </w:r>
      <w:r w:rsidRPr="00BA3CEE">
        <w:rPr>
          <w:lang w:val="en-US"/>
        </w:rPr>
        <w:t>ol.</w:t>
      </w:r>
      <w:r w:rsidR="008044F9" w:rsidRPr="00BA3CEE">
        <w:rPr>
          <w:lang w:val="en-US"/>
        </w:rPr>
        <w:t xml:space="preserve"> 33,</w:t>
      </w:r>
      <w:r w:rsidRPr="00BA3CEE">
        <w:rPr>
          <w:lang w:val="en-US"/>
        </w:rPr>
        <w:t xml:space="preserve"> </w:t>
      </w:r>
      <w:r w:rsidR="008044F9" w:rsidRPr="00BA3CEE">
        <w:rPr>
          <w:lang w:val="en-US"/>
        </w:rPr>
        <w:t xml:space="preserve">no </w:t>
      </w:r>
      <w:r w:rsidRPr="00BA3CEE">
        <w:rPr>
          <w:lang w:val="en-US"/>
        </w:rPr>
        <w:t>2.</w:t>
      </w:r>
      <w:proofErr w:type="gramEnd"/>
    </w:p>
    <w:p w:rsidR="00697A5C" w:rsidRPr="00BA3CEE" w:rsidRDefault="00697A5C" w:rsidP="007F2900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A3C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Bagwell K., </w:t>
      </w:r>
      <w:proofErr w:type="spellStart"/>
      <w:r w:rsidRPr="00BA3C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Staiger</w:t>
      </w:r>
      <w:proofErr w:type="spellEnd"/>
      <w:r w:rsidRPr="00BA3C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R. (2010) </w:t>
      </w:r>
      <w:r w:rsidRPr="00BA3CE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The World Trade Organization: Theory and Practi</w:t>
      </w:r>
      <w:r w:rsidR="008044F9" w:rsidRPr="00BA3CE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ce //Annual Review of Economics,</w:t>
      </w:r>
      <w:r w:rsidRPr="00BA3CE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 xml:space="preserve"> </w:t>
      </w:r>
      <w:r w:rsidR="008044F9" w:rsidRPr="00BA3C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BA3C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ol. 2</w:t>
      </w:r>
      <w:r w:rsidR="008044F9" w:rsidRPr="00BA3C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  <w:r w:rsidRPr="00BA3C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A3CEE">
        <w:rPr>
          <w:rFonts w:ascii="Times New Roman" w:eastAsia="Times New Roman" w:hAnsi="Times New Roman" w:cs="Times New Roman"/>
          <w:sz w:val="24"/>
          <w:szCs w:val="24"/>
          <w:lang w:eastAsia="ru-RU"/>
        </w:rPr>
        <w:t>рр</w:t>
      </w:r>
      <w:proofErr w:type="spellEnd"/>
      <w:r w:rsidRPr="00BA3C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223</w:t>
      </w:r>
      <w:r w:rsidR="008F5BDD" w:rsidRPr="00BA3C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</w:t>
      </w:r>
      <w:r w:rsidRPr="00BA3C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256.</w:t>
      </w:r>
    </w:p>
    <w:p w:rsidR="00697A5C" w:rsidRPr="00BA3CEE" w:rsidRDefault="00697A5C" w:rsidP="007F290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A3CEE">
        <w:rPr>
          <w:rFonts w:ascii="Times New Roman" w:hAnsi="Times New Roman" w:cs="Times New Roman"/>
          <w:sz w:val="24"/>
          <w:szCs w:val="24"/>
          <w:lang w:val="en-US"/>
        </w:rPr>
        <w:t>Baldwin D. (1989) Paradoxes of Power</w:t>
      </w:r>
      <w:r w:rsidR="008044F9" w:rsidRPr="00BA3CEE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8044F9" w:rsidRPr="00BA3C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A3CEE">
        <w:rPr>
          <w:rFonts w:ascii="Times New Roman" w:hAnsi="Times New Roman" w:cs="Times New Roman"/>
          <w:sz w:val="24"/>
          <w:szCs w:val="24"/>
          <w:lang w:val="en-US"/>
        </w:rPr>
        <w:t>Oxford</w:t>
      </w:r>
      <w:r w:rsidR="008044F9" w:rsidRPr="00BA3CEE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BA3CEE">
        <w:rPr>
          <w:rFonts w:ascii="Times New Roman" w:hAnsi="Times New Roman" w:cs="Times New Roman"/>
          <w:sz w:val="24"/>
          <w:szCs w:val="24"/>
          <w:lang w:val="en-US"/>
        </w:rPr>
        <w:t xml:space="preserve"> Basil Blackwell.</w:t>
      </w:r>
    </w:p>
    <w:p w:rsidR="008B165B" w:rsidRPr="00BA3CEE" w:rsidRDefault="008B165B" w:rsidP="007F2900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BA3C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Bems</w:t>
      </w:r>
      <w:proofErr w:type="spellEnd"/>
      <w:r w:rsidRPr="00BA3C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R., Johnson R.</w:t>
      </w:r>
      <w:r w:rsidR="00A67607" w:rsidRPr="00BA3C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  <w:r w:rsidRPr="00BA3C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Yi K. (2013) </w:t>
      </w:r>
      <w:r w:rsidRPr="00BA3CE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The Great Trade Collapse // Annual Review of Economics</w:t>
      </w:r>
      <w:r w:rsidR="008044F9" w:rsidRPr="00BA3CE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,</w:t>
      </w:r>
      <w:r w:rsidRPr="00BA3CE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 xml:space="preserve"> </w:t>
      </w:r>
      <w:r w:rsidR="008044F9" w:rsidRPr="00BA3C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BA3C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ol. 5</w:t>
      </w:r>
      <w:r w:rsidR="00942DAA" w:rsidRPr="00BA3C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pp.</w:t>
      </w:r>
      <w:r w:rsidRPr="00BA3C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375</w:t>
      </w:r>
      <w:r w:rsidR="008F5BDD" w:rsidRPr="00BA3C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</w:t>
      </w:r>
      <w:r w:rsidRPr="00BA3C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400.</w:t>
      </w:r>
    </w:p>
    <w:p w:rsidR="00697A5C" w:rsidRPr="00BA3CEE" w:rsidRDefault="00697A5C" w:rsidP="007F290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A3CEE">
        <w:rPr>
          <w:rFonts w:ascii="Times New Roman" w:hAnsi="Times New Roman" w:cs="Times New Roman"/>
          <w:sz w:val="24"/>
          <w:szCs w:val="24"/>
          <w:lang w:val="en-US"/>
        </w:rPr>
        <w:t>Chorev</w:t>
      </w:r>
      <w:proofErr w:type="spellEnd"/>
      <w:r w:rsidRPr="00BA3CEE">
        <w:rPr>
          <w:rFonts w:ascii="Times New Roman" w:hAnsi="Times New Roman" w:cs="Times New Roman"/>
          <w:sz w:val="24"/>
          <w:szCs w:val="24"/>
          <w:lang w:val="en-US"/>
        </w:rPr>
        <w:t xml:space="preserve"> N., Babb S. (2009)</w:t>
      </w:r>
      <w:r w:rsidR="00B91B81" w:rsidRPr="00BA3C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BA3CEE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BA3CEE">
        <w:rPr>
          <w:rFonts w:ascii="Times New Roman" w:hAnsi="Times New Roman" w:cs="Times New Roman"/>
          <w:sz w:val="24"/>
          <w:szCs w:val="24"/>
          <w:lang w:val="en-US"/>
        </w:rPr>
        <w:t xml:space="preserve"> Crisis of </w:t>
      </w:r>
      <w:proofErr w:type="spellStart"/>
      <w:r w:rsidRPr="00BA3CEE">
        <w:rPr>
          <w:rFonts w:ascii="Times New Roman" w:hAnsi="Times New Roman" w:cs="Times New Roman"/>
          <w:sz w:val="24"/>
          <w:szCs w:val="24"/>
          <w:lang w:val="en-US"/>
        </w:rPr>
        <w:t>Neoliberalism</w:t>
      </w:r>
      <w:proofErr w:type="spellEnd"/>
      <w:r w:rsidRPr="00BA3CEE">
        <w:rPr>
          <w:rFonts w:ascii="Times New Roman" w:hAnsi="Times New Roman" w:cs="Times New Roman"/>
          <w:sz w:val="24"/>
          <w:szCs w:val="24"/>
          <w:lang w:val="en-US"/>
        </w:rPr>
        <w:t xml:space="preserve"> and the Future of International Institutions: A Comparison of the IMF and the WTO </w:t>
      </w:r>
      <w:r w:rsidR="005C4EE3" w:rsidRPr="00BA3CEE">
        <w:rPr>
          <w:rStyle w:val="srcinfo"/>
          <w:rFonts w:ascii="Times New Roman" w:hAnsi="Times New Roman" w:cs="Times New Roman"/>
          <w:sz w:val="24"/>
          <w:szCs w:val="24"/>
          <w:lang w:val="en-US"/>
        </w:rPr>
        <w:t>// Theory and Society, v</w:t>
      </w:r>
      <w:r w:rsidRPr="00BA3CEE">
        <w:rPr>
          <w:rStyle w:val="srcinfo"/>
          <w:rFonts w:ascii="Times New Roman" w:hAnsi="Times New Roman" w:cs="Times New Roman"/>
          <w:sz w:val="24"/>
          <w:szCs w:val="24"/>
          <w:lang w:val="en-US"/>
        </w:rPr>
        <w:t xml:space="preserve">ol. 38, </w:t>
      </w:r>
      <w:r w:rsidR="005C4EE3" w:rsidRPr="00BA3CEE">
        <w:rPr>
          <w:rStyle w:val="srcinfo"/>
          <w:rFonts w:ascii="Times New Roman" w:hAnsi="Times New Roman" w:cs="Times New Roman"/>
          <w:sz w:val="24"/>
          <w:szCs w:val="24"/>
          <w:lang w:val="en-US"/>
        </w:rPr>
        <w:t>no</w:t>
      </w:r>
      <w:r w:rsidRPr="00BA3CEE">
        <w:rPr>
          <w:rStyle w:val="srcinfo"/>
          <w:rFonts w:ascii="Times New Roman" w:hAnsi="Times New Roman" w:cs="Times New Roman"/>
          <w:sz w:val="24"/>
          <w:szCs w:val="24"/>
          <w:lang w:val="en-US"/>
        </w:rPr>
        <w:t xml:space="preserve"> 5</w:t>
      </w:r>
      <w:r w:rsidRPr="00BA3CEE">
        <w:rPr>
          <w:rFonts w:ascii="Times New Roman" w:hAnsi="Times New Roman" w:cs="Times New Roman"/>
          <w:sz w:val="24"/>
          <w:szCs w:val="24"/>
          <w:lang w:val="en-US"/>
        </w:rPr>
        <w:t>, pp. 459</w:t>
      </w:r>
      <w:r w:rsidR="008F5BDD" w:rsidRPr="00BA3CEE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BA3CEE">
        <w:rPr>
          <w:rFonts w:ascii="Times New Roman" w:hAnsi="Times New Roman" w:cs="Times New Roman"/>
          <w:sz w:val="24"/>
          <w:szCs w:val="24"/>
          <w:lang w:val="en-US"/>
        </w:rPr>
        <w:t>484.</w:t>
      </w:r>
    </w:p>
    <w:p w:rsidR="00CC7989" w:rsidRPr="00BA3CEE" w:rsidRDefault="00CC7989" w:rsidP="007F290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3CEE">
        <w:rPr>
          <w:rFonts w:ascii="Times New Roman" w:hAnsi="Times New Roman" w:cs="Times New Roman"/>
          <w:sz w:val="24"/>
          <w:szCs w:val="24"/>
          <w:lang w:val="en-US"/>
        </w:rPr>
        <w:t xml:space="preserve">Forsberg T., </w:t>
      </w:r>
      <w:proofErr w:type="spellStart"/>
      <w:r w:rsidRPr="00BA3CEE">
        <w:rPr>
          <w:rFonts w:ascii="Times New Roman" w:hAnsi="Times New Roman" w:cs="Times New Roman"/>
          <w:sz w:val="24"/>
          <w:szCs w:val="24"/>
          <w:lang w:val="en-US"/>
        </w:rPr>
        <w:t>Seppo</w:t>
      </w:r>
      <w:proofErr w:type="spellEnd"/>
      <w:r w:rsidRPr="00BA3CEE">
        <w:rPr>
          <w:rFonts w:ascii="Times New Roman" w:hAnsi="Times New Roman" w:cs="Times New Roman"/>
          <w:sz w:val="24"/>
          <w:szCs w:val="24"/>
          <w:lang w:val="en-US"/>
        </w:rPr>
        <w:t xml:space="preserve"> A. (2009) Power without Influence? The EU and Trade Disputes with Russia </w:t>
      </w:r>
      <w:r w:rsidR="00E20F4A" w:rsidRPr="00BA3CEE">
        <w:rPr>
          <w:rStyle w:val="srcinfo"/>
          <w:rFonts w:ascii="Times New Roman" w:hAnsi="Times New Roman" w:cs="Times New Roman"/>
          <w:sz w:val="24"/>
          <w:szCs w:val="24"/>
          <w:lang w:val="en-US"/>
        </w:rPr>
        <w:t>// Europe-Asia Studies,</w:t>
      </w:r>
      <w:r w:rsidRPr="00BA3CEE">
        <w:rPr>
          <w:rStyle w:val="srcinfo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20F4A" w:rsidRPr="00BA3CEE">
        <w:rPr>
          <w:rStyle w:val="srcinfo"/>
          <w:rFonts w:ascii="Times New Roman" w:hAnsi="Times New Roman" w:cs="Times New Roman"/>
          <w:sz w:val="24"/>
          <w:szCs w:val="24"/>
          <w:lang w:val="en-US"/>
        </w:rPr>
        <w:t>v</w:t>
      </w:r>
      <w:r w:rsidRPr="00BA3CEE">
        <w:rPr>
          <w:rStyle w:val="srcinfo"/>
          <w:rFonts w:ascii="Times New Roman" w:hAnsi="Times New Roman" w:cs="Times New Roman"/>
          <w:sz w:val="24"/>
          <w:szCs w:val="24"/>
          <w:lang w:val="en-US"/>
        </w:rPr>
        <w:t xml:space="preserve">ol. 61, </w:t>
      </w:r>
      <w:r w:rsidR="00E20F4A" w:rsidRPr="00BA3CEE">
        <w:rPr>
          <w:rStyle w:val="srcinfo"/>
          <w:rFonts w:ascii="Times New Roman" w:hAnsi="Times New Roman" w:cs="Times New Roman"/>
          <w:sz w:val="24"/>
          <w:szCs w:val="24"/>
          <w:lang w:val="en-US"/>
        </w:rPr>
        <w:t>no</w:t>
      </w:r>
      <w:r w:rsidRPr="00BA3CEE">
        <w:rPr>
          <w:rStyle w:val="srcinfo"/>
          <w:rFonts w:ascii="Times New Roman" w:hAnsi="Times New Roman" w:cs="Times New Roman"/>
          <w:sz w:val="24"/>
          <w:szCs w:val="24"/>
          <w:lang w:val="en-US"/>
        </w:rPr>
        <w:t xml:space="preserve"> 10, </w:t>
      </w:r>
      <w:r w:rsidRPr="00BA3CEE">
        <w:rPr>
          <w:rFonts w:ascii="Times New Roman" w:hAnsi="Times New Roman" w:cs="Times New Roman"/>
          <w:sz w:val="24"/>
          <w:szCs w:val="24"/>
          <w:lang w:val="en-US"/>
        </w:rPr>
        <w:t>pp. 1805</w:t>
      </w:r>
      <w:r w:rsidR="008F5BDD" w:rsidRPr="00BA3CEE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BA3CEE">
        <w:rPr>
          <w:rFonts w:ascii="Times New Roman" w:hAnsi="Times New Roman" w:cs="Times New Roman"/>
          <w:sz w:val="24"/>
          <w:szCs w:val="24"/>
          <w:lang w:val="en-US"/>
        </w:rPr>
        <w:t>1823.</w:t>
      </w:r>
    </w:p>
    <w:p w:rsidR="00697A5C" w:rsidRPr="00BA3CEE" w:rsidRDefault="00697A5C" w:rsidP="007F2900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3CEE">
        <w:rPr>
          <w:rFonts w:ascii="Times New Roman" w:hAnsi="Times New Roman" w:cs="Times New Roman"/>
          <w:sz w:val="24"/>
          <w:szCs w:val="24"/>
          <w:lang w:val="en-US"/>
        </w:rPr>
        <w:t>George A., Bennett A. (2005) Case Studies and Theory Development in the Social Sciences</w:t>
      </w:r>
      <w:r w:rsidR="00E20F4A" w:rsidRPr="00BA3CE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BA3CEE">
        <w:rPr>
          <w:rFonts w:ascii="Times New Roman" w:hAnsi="Times New Roman" w:cs="Times New Roman"/>
          <w:sz w:val="24"/>
          <w:szCs w:val="24"/>
          <w:lang w:val="en-US"/>
        </w:rPr>
        <w:t>Cambridge, M</w:t>
      </w:r>
      <w:r w:rsidR="00E20F4A" w:rsidRPr="00BA3CEE">
        <w:rPr>
          <w:rFonts w:ascii="Times New Roman" w:hAnsi="Times New Roman" w:cs="Times New Roman"/>
          <w:sz w:val="24"/>
          <w:szCs w:val="24"/>
          <w:lang w:val="en-US"/>
        </w:rPr>
        <w:t>ass.: MIT Press</w:t>
      </w:r>
      <w:r w:rsidRPr="00BA3CE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83BDB" w:rsidRPr="00BA3CEE" w:rsidRDefault="00C83BDB" w:rsidP="007F290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A3CEE">
        <w:rPr>
          <w:rFonts w:ascii="Times New Roman" w:hAnsi="Times New Roman" w:cs="Times New Roman"/>
          <w:sz w:val="24"/>
          <w:szCs w:val="24"/>
          <w:lang w:val="en-US"/>
        </w:rPr>
        <w:t>Haukkala</w:t>
      </w:r>
      <w:proofErr w:type="spellEnd"/>
      <w:r w:rsidRPr="00BA3CEE">
        <w:rPr>
          <w:rFonts w:ascii="Times New Roman" w:hAnsi="Times New Roman" w:cs="Times New Roman"/>
          <w:sz w:val="24"/>
          <w:szCs w:val="24"/>
          <w:lang w:val="en-US"/>
        </w:rPr>
        <w:t xml:space="preserve"> H. (2006) The Role of Solidarity and Coherence in EU’s Russia</w:t>
      </w:r>
      <w:r w:rsidR="00E20F4A" w:rsidRPr="00BA3CEE">
        <w:rPr>
          <w:rFonts w:ascii="Times New Roman" w:hAnsi="Times New Roman" w:cs="Times New Roman"/>
          <w:sz w:val="24"/>
          <w:szCs w:val="24"/>
          <w:lang w:val="en-US"/>
        </w:rPr>
        <w:t xml:space="preserve"> Policy // </w:t>
      </w:r>
      <w:proofErr w:type="spellStart"/>
      <w:r w:rsidR="00E20F4A" w:rsidRPr="00BA3CEE">
        <w:rPr>
          <w:rFonts w:ascii="Times New Roman" w:hAnsi="Times New Roman" w:cs="Times New Roman"/>
          <w:sz w:val="24"/>
          <w:szCs w:val="24"/>
          <w:lang w:val="en-US"/>
        </w:rPr>
        <w:t>Studia</w:t>
      </w:r>
      <w:proofErr w:type="spellEnd"/>
      <w:r w:rsidR="00E20F4A" w:rsidRPr="00BA3C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20F4A" w:rsidRPr="00BA3CEE">
        <w:rPr>
          <w:rFonts w:ascii="Times New Roman" w:hAnsi="Times New Roman" w:cs="Times New Roman"/>
          <w:sz w:val="24"/>
          <w:szCs w:val="24"/>
          <w:lang w:val="en-US"/>
        </w:rPr>
        <w:t>Diplomatica</w:t>
      </w:r>
      <w:proofErr w:type="spellEnd"/>
      <w:r w:rsidR="00E20F4A" w:rsidRPr="00BA3CEE">
        <w:rPr>
          <w:rFonts w:ascii="Times New Roman" w:hAnsi="Times New Roman" w:cs="Times New Roman"/>
          <w:sz w:val="24"/>
          <w:szCs w:val="24"/>
          <w:lang w:val="en-US"/>
        </w:rPr>
        <w:t>, v</w:t>
      </w:r>
      <w:r w:rsidRPr="00BA3CEE">
        <w:rPr>
          <w:rFonts w:ascii="Times New Roman" w:hAnsi="Times New Roman" w:cs="Times New Roman"/>
          <w:sz w:val="24"/>
          <w:szCs w:val="24"/>
          <w:lang w:val="en-US"/>
        </w:rPr>
        <w:t xml:space="preserve">ol. LIX, </w:t>
      </w:r>
      <w:r w:rsidR="00E20F4A" w:rsidRPr="00BA3CEE">
        <w:rPr>
          <w:rFonts w:ascii="Times New Roman" w:hAnsi="Times New Roman" w:cs="Times New Roman"/>
          <w:sz w:val="24"/>
          <w:szCs w:val="24"/>
          <w:lang w:val="en-US"/>
        </w:rPr>
        <w:t xml:space="preserve">no </w:t>
      </w:r>
      <w:r w:rsidRPr="00BA3CEE">
        <w:rPr>
          <w:rFonts w:ascii="Times New Roman" w:hAnsi="Times New Roman" w:cs="Times New Roman"/>
          <w:sz w:val="24"/>
          <w:szCs w:val="24"/>
          <w:lang w:val="en-US"/>
        </w:rPr>
        <w:t>2, pp. 35–50.</w:t>
      </w:r>
    </w:p>
    <w:p w:rsidR="006528AC" w:rsidRPr="00BA3CEE" w:rsidRDefault="00C83BDB" w:rsidP="007F2900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3CEE">
        <w:rPr>
          <w:rFonts w:ascii="Times New Roman" w:hAnsi="Times New Roman" w:cs="Times New Roman"/>
          <w:sz w:val="24"/>
          <w:szCs w:val="24"/>
          <w:lang w:val="en-US"/>
        </w:rPr>
        <w:t>Hill C. (1993) The Capability–Expectations Gap, or Conceptualizing Europe’s International Role // J</w:t>
      </w:r>
      <w:r w:rsidR="00E20F4A" w:rsidRPr="00BA3CEE">
        <w:rPr>
          <w:rFonts w:ascii="Times New Roman" w:hAnsi="Times New Roman" w:cs="Times New Roman"/>
          <w:sz w:val="24"/>
          <w:szCs w:val="24"/>
          <w:lang w:val="en-US"/>
        </w:rPr>
        <w:t>ournal of Common Market Studies,</w:t>
      </w:r>
      <w:r w:rsidRPr="00BA3C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20F4A" w:rsidRPr="00BA3CE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BA3CEE">
        <w:rPr>
          <w:rFonts w:ascii="Times New Roman" w:hAnsi="Times New Roman" w:cs="Times New Roman"/>
          <w:sz w:val="24"/>
          <w:szCs w:val="24"/>
          <w:lang w:val="en-US"/>
        </w:rPr>
        <w:t xml:space="preserve">ol. 31, </w:t>
      </w:r>
      <w:r w:rsidR="00E20F4A" w:rsidRPr="00BA3CEE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BA3CEE">
        <w:rPr>
          <w:rFonts w:ascii="Times New Roman" w:hAnsi="Times New Roman" w:cs="Times New Roman"/>
          <w:sz w:val="24"/>
          <w:szCs w:val="24"/>
          <w:lang w:val="en-US"/>
        </w:rPr>
        <w:t xml:space="preserve"> 3, pp. 305–28.</w:t>
      </w:r>
    </w:p>
    <w:p w:rsidR="006528AC" w:rsidRPr="00BA3CEE" w:rsidRDefault="009A4CF4" w:rsidP="007F2900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3CEE">
        <w:rPr>
          <w:rFonts w:ascii="Times New Roman" w:hAnsi="Times New Roman" w:cs="Times New Roman"/>
          <w:sz w:val="24"/>
          <w:szCs w:val="24"/>
          <w:lang w:val="en-US"/>
        </w:rPr>
        <w:lastRenderedPageBreak/>
        <w:t>Hirschman A.O.</w:t>
      </w:r>
      <w:r w:rsidR="00E20F4A" w:rsidRPr="00BA3CEE">
        <w:rPr>
          <w:rFonts w:ascii="Times New Roman" w:hAnsi="Times New Roman" w:cs="Times New Roman"/>
          <w:sz w:val="24"/>
          <w:szCs w:val="24"/>
          <w:lang w:val="en-US"/>
        </w:rPr>
        <w:t xml:space="preserve"> (1970) </w:t>
      </w:r>
      <w:r w:rsidRPr="00BA3CEE">
        <w:rPr>
          <w:rFonts w:ascii="Times New Roman" w:hAnsi="Times New Roman" w:cs="Times New Roman"/>
          <w:sz w:val="24"/>
          <w:szCs w:val="24"/>
          <w:lang w:val="en-US"/>
        </w:rPr>
        <w:t>Exit, Voice, and Loyalty: Response to Decline in Firms, Organizations, and States. Cambridge: Harvard University Press.</w:t>
      </w:r>
    </w:p>
    <w:p w:rsidR="00935CEF" w:rsidRPr="00BA3CEE" w:rsidRDefault="00935CEF" w:rsidP="007F2900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BA3CEE">
        <w:rPr>
          <w:rFonts w:ascii="Times New Roman" w:hAnsi="Times New Roman"/>
          <w:bCs/>
          <w:sz w:val="24"/>
          <w:szCs w:val="24"/>
          <w:lang w:val="en-US"/>
        </w:rPr>
        <w:t>Kobouta</w:t>
      </w:r>
      <w:proofErr w:type="spellEnd"/>
      <w:r w:rsidRPr="00BA3CEE">
        <w:rPr>
          <w:rFonts w:ascii="Times New Roman" w:hAnsi="Times New Roman"/>
          <w:bCs/>
          <w:sz w:val="24"/>
          <w:szCs w:val="24"/>
          <w:lang w:val="en-US"/>
        </w:rPr>
        <w:t xml:space="preserve"> I., </w:t>
      </w:r>
      <w:proofErr w:type="spellStart"/>
      <w:r w:rsidRPr="00BA3CEE">
        <w:rPr>
          <w:rFonts w:ascii="Times New Roman" w:hAnsi="Times New Roman"/>
          <w:bCs/>
          <w:sz w:val="24"/>
          <w:szCs w:val="24"/>
          <w:lang w:val="en-US"/>
        </w:rPr>
        <w:t>Zhygadlo</w:t>
      </w:r>
      <w:proofErr w:type="spellEnd"/>
      <w:r w:rsidRPr="00BA3CEE">
        <w:rPr>
          <w:rFonts w:ascii="Times New Roman" w:hAnsi="Times New Roman"/>
          <w:sz w:val="24"/>
          <w:szCs w:val="24"/>
          <w:lang w:val="en-US"/>
        </w:rPr>
        <w:t xml:space="preserve"> V., </w:t>
      </w:r>
      <w:proofErr w:type="spellStart"/>
      <w:r w:rsidRPr="00BA3CEE">
        <w:rPr>
          <w:rFonts w:ascii="Times New Roman" w:hAnsi="Times New Roman"/>
          <w:bCs/>
          <w:sz w:val="24"/>
          <w:szCs w:val="24"/>
          <w:lang w:val="en-US"/>
        </w:rPr>
        <w:t>Zayika</w:t>
      </w:r>
      <w:proofErr w:type="spellEnd"/>
      <w:r w:rsidRPr="00BA3CEE">
        <w:rPr>
          <w:rFonts w:ascii="Times New Roman" w:hAnsi="Times New Roman"/>
          <w:sz w:val="24"/>
          <w:szCs w:val="24"/>
          <w:lang w:val="en-US"/>
        </w:rPr>
        <w:t xml:space="preserve"> A. (2009) One year of Ukraine’s membership in WTO // Blue Ribbon </w:t>
      </w:r>
      <w:r w:rsidRPr="00BA3CEE">
        <w:rPr>
          <w:rFonts w:ascii="Times New Roman" w:hAnsi="Times New Roman" w:cs="Times New Roman"/>
          <w:sz w:val="24"/>
          <w:szCs w:val="24"/>
          <w:lang w:val="en-US"/>
        </w:rPr>
        <w:t>Analytical</w:t>
      </w:r>
      <w:r w:rsidRPr="00BA3CEE">
        <w:rPr>
          <w:rFonts w:ascii="Times New Roman" w:hAnsi="Times New Roman"/>
          <w:sz w:val="24"/>
          <w:szCs w:val="24"/>
          <w:lang w:val="en-US"/>
        </w:rPr>
        <w:t xml:space="preserve"> and Advisory Centre. </w:t>
      </w:r>
      <w:proofErr w:type="gramStart"/>
      <w:r w:rsidRPr="00BA3CEE">
        <w:rPr>
          <w:rFonts w:ascii="Times New Roman" w:hAnsi="Times New Roman"/>
          <w:sz w:val="24"/>
          <w:szCs w:val="24"/>
          <w:lang w:val="en-US"/>
        </w:rPr>
        <w:t>Kyiv.</w:t>
      </w:r>
      <w:proofErr w:type="gramEnd"/>
    </w:p>
    <w:p w:rsidR="00C83BDB" w:rsidRPr="00BA3CEE" w:rsidRDefault="00C83BDB" w:rsidP="007F290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A3CEE">
        <w:rPr>
          <w:rFonts w:ascii="Times New Roman" w:hAnsi="Times New Roman" w:cs="Times New Roman"/>
          <w:sz w:val="24"/>
          <w:szCs w:val="24"/>
          <w:lang w:val="en-US"/>
        </w:rPr>
        <w:t>Kratochwil</w:t>
      </w:r>
      <w:proofErr w:type="spellEnd"/>
      <w:r w:rsidRPr="00BA3CEE">
        <w:rPr>
          <w:rFonts w:ascii="Times New Roman" w:hAnsi="Times New Roman" w:cs="Times New Roman"/>
          <w:sz w:val="24"/>
          <w:szCs w:val="24"/>
          <w:lang w:val="en-US"/>
        </w:rPr>
        <w:t xml:space="preserve"> P. (2008) </w:t>
      </w:r>
      <w:proofErr w:type="gramStart"/>
      <w:r w:rsidRPr="00BA3CEE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BA3CEE">
        <w:rPr>
          <w:rFonts w:ascii="Times New Roman" w:hAnsi="Times New Roman" w:cs="Times New Roman"/>
          <w:sz w:val="24"/>
          <w:szCs w:val="24"/>
          <w:lang w:val="en-US"/>
        </w:rPr>
        <w:t xml:space="preserve"> Discursive Resistance to EU-Enticement: The Russian Elite and (the Lack of) </w:t>
      </w:r>
      <w:proofErr w:type="spellStart"/>
      <w:r w:rsidRPr="00BA3CEE">
        <w:rPr>
          <w:rFonts w:ascii="Times New Roman" w:hAnsi="Times New Roman" w:cs="Times New Roman"/>
          <w:sz w:val="24"/>
          <w:szCs w:val="24"/>
          <w:lang w:val="en-US"/>
        </w:rPr>
        <w:t>Europeanisation</w:t>
      </w:r>
      <w:proofErr w:type="spellEnd"/>
      <w:r w:rsidRPr="00BA3CEE">
        <w:rPr>
          <w:rFonts w:ascii="Times New Roman" w:hAnsi="Times New Roman" w:cs="Times New Roman"/>
          <w:sz w:val="24"/>
          <w:szCs w:val="24"/>
          <w:lang w:val="en-US"/>
        </w:rPr>
        <w:t xml:space="preserve"> // Europe-Asia Studies</w:t>
      </w:r>
      <w:r w:rsidR="000C6553" w:rsidRPr="00BA3CEE">
        <w:rPr>
          <w:rFonts w:ascii="Times New Roman" w:hAnsi="Times New Roman" w:cs="Times New Roman"/>
          <w:sz w:val="24"/>
          <w:szCs w:val="24"/>
          <w:lang w:val="en-US"/>
        </w:rPr>
        <w:t>, v</w:t>
      </w:r>
      <w:r w:rsidRPr="00BA3CEE">
        <w:rPr>
          <w:rFonts w:ascii="Times New Roman" w:hAnsi="Times New Roman" w:cs="Times New Roman"/>
          <w:sz w:val="24"/>
          <w:szCs w:val="24"/>
          <w:lang w:val="en-US"/>
        </w:rPr>
        <w:t xml:space="preserve">ol. 60, </w:t>
      </w:r>
      <w:r w:rsidR="000C6553" w:rsidRPr="00BA3CEE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BA3CEE">
        <w:rPr>
          <w:rFonts w:ascii="Times New Roman" w:hAnsi="Times New Roman" w:cs="Times New Roman"/>
          <w:sz w:val="24"/>
          <w:szCs w:val="24"/>
          <w:lang w:val="en-US"/>
        </w:rPr>
        <w:t xml:space="preserve"> 3, pp. 397–422.</w:t>
      </w:r>
    </w:p>
    <w:p w:rsidR="00697A5C" w:rsidRPr="00BA3CEE" w:rsidRDefault="00697A5C" w:rsidP="007F2900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BA3CEE">
        <w:rPr>
          <w:rFonts w:ascii="Times New Roman" w:hAnsi="Times New Roman" w:cs="Times New Roman"/>
          <w:sz w:val="24"/>
          <w:szCs w:val="24"/>
          <w:lang w:val="en-US"/>
        </w:rPr>
        <w:t>Laborde</w:t>
      </w:r>
      <w:proofErr w:type="spellEnd"/>
      <w:r w:rsidRPr="00BA3CEE">
        <w:rPr>
          <w:rFonts w:ascii="Times New Roman" w:hAnsi="Times New Roman" w:cs="Times New Roman"/>
          <w:sz w:val="24"/>
          <w:szCs w:val="24"/>
          <w:lang w:val="en-US"/>
        </w:rPr>
        <w:t xml:space="preserve"> D., Martin W. (2012) </w:t>
      </w:r>
      <w:r w:rsidRPr="00BA3CE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 xml:space="preserve">Agricultural Trade: What Matters in the Doha Round? // Annual </w:t>
      </w:r>
      <w:r w:rsidRPr="00BA3C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Review</w:t>
      </w:r>
      <w:r w:rsidRPr="00BA3CE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 xml:space="preserve"> of Resource Economics</w:t>
      </w:r>
      <w:r w:rsidR="00654294" w:rsidRPr="00BA3CE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,</w:t>
      </w:r>
      <w:r w:rsidRPr="00BA3CE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 xml:space="preserve"> </w:t>
      </w:r>
      <w:r w:rsidR="00654294" w:rsidRPr="00BA3C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BA3C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ol. 4</w:t>
      </w:r>
      <w:r w:rsidR="00654294" w:rsidRPr="00BA3C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  <w:r w:rsidRPr="00BA3C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pp. 265</w:t>
      </w:r>
      <w:r w:rsidR="008F5BDD" w:rsidRPr="00BA3C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</w:t>
      </w:r>
      <w:r w:rsidRPr="00BA3C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283.</w:t>
      </w:r>
    </w:p>
    <w:p w:rsidR="00697A5C" w:rsidRPr="00BA3CEE" w:rsidRDefault="00697A5C" w:rsidP="007F2900">
      <w:pPr>
        <w:spacing w:after="0" w:line="240" w:lineRule="auto"/>
        <w:ind w:left="567" w:hanging="567"/>
        <w:jc w:val="both"/>
        <w:rPr>
          <w:rStyle w:val="journaltitle"/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A3CE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Lissovolik</w:t>
      </w:r>
      <w:proofErr w:type="spellEnd"/>
      <w:r w:rsidRPr="00BA3CEE">
        <w:rPr>
          <w:rFonts w:ascii="Times New Roman" w:hAnsi="Times New Roman" w:cs="Times New Roman"/>
          <w:sz w:val="24"/>
          <w:szCs w:val="24"/>
          <w:lang w:val="en-US"/>
        </w:rPr>
        <w:t xml:space="preserve"> B.,</w:t>
      </w:r>
      <w:r w:rsidR="00B91B81" w:rsidRPr="00BA3C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3CEE">
        <w:rPr>
          <w:rFonts w:ascii="Times New Roman" w:hAnsi="Times New Roman" w:cs="Times New Roman"/>
          <w:sz w:val="24"/>
          <w:szCs w:val="24"/>
          <w:lang w:val="en-US"/>
        </w:rPr>
        <w:t>Lissovolik</w:t>
      </w:r>
      <w:proofErr w:type="spellEnd"/>
      <w:r w:rsidRPr="00BA3CEE">
        <w:rPr>
          <w:rFonts w:ascii="Times New Roman" w:hAnsi="Times New Roman" w:cs="Times New Roman"/>
          <w:sz w:val="24"/>
          <w:szCs w:val="24"/>
          <w:lang w:val="en-US"/>
        </w:rPr>
        <w:t xml:space="preserve"> Y. </w:t>
      </w:r>
      <w:r w:rsidR="00377289" w:rsidRPr="00BA3CEE">
        <w:rPr>
          <w:rFonts w:ascii="Times New Roman" w:hAnsi="Times New Roman" w:cs="Times New Roman"/>
          <w:sz w:val="24"/>
          <w:szCs w:val="24"/>
          <w:lang w:val="en-US"/>
        </w:rPr>
        <w:t>(2006) Russia and the WTO: The ‘Gravity’</w:t>
      </w:r>
      <w:r w:rsidRPr="00BA3CEE">
        <w:rPr>
          <w:rFonts w:ascii="Times New Roman" w:hAnsi="Times New Roman" w:cs="Times New Roman"/>
          <w:sz w:val="24"/>
          <w:szCs w:val="24"/>
          <w:lang w:val="en-US"/>
        </w:rPr>
        <w:t xml:space="preserve"> of Outsider Status // </w:t>
      </w:r>
      <w:r w:rsidR="00654294" w:rsidRPr="00BA3CEE">
        <w:rPr>
          <w:rStyle w:val="journaltitle"/>
          <w:rFonts w:ascii="Times New Roman" w:hAnsi="Times New Roman" w:cs="Times New Roman"/>
          <w:sz w:val="24"/>
          <w:szCs w:val="24"/>
          <w:lang w:val="en-US"/>
        </w:rPr>
        <w:t xml:space="preserve">IMF Staff Papers, vol. 53, no </w:t>
      </w:r>
      <w:r w:rsidRPr="00BA3CEE">
        <w:rPr>
          <w:rStyle w:val="journaltitle"/>
          <w:rFonts w:ascii="Times New Roman" w:hAnsi="Times New Roman" w:cs="Times New Roman"/>
          <w:sz w:val="24"/>
          <w:szCs w:val="24"/>
          <w:lang w:val="en-US"/>
        </w:rPr>
        <w:t>1.</w:t>
      </w:r>
    </w:p>
    <w:p w:rsidR="00697A5C" w:rsidRPr="00BA3CEE" w:rsidRDefault="00697A5C" w:rsidP="007F2900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A3CEE">
        <w:rPr>
          <w:rFonts w:ascii="Times New Roman" w:hAnsi="Times New Roman" w:cs="Times New Roman"/>
          <w:sz w:val="24"/>
          <w:szCs w:val="24"/>
          <w:lang w:val="en-US"/>
        </w:rPr>
        <w:t>Meunier</w:t>
      </w:r>
      <w:proofErr w:type="spellEnd"/>
      <w:r w:rsidRPr="00BA3CEE">
        <w:rPr>
          <w:rFonts w:ascii="Times New Roman" w:hAnsi="Times New Roman" w:cs="Times New Roman"/>
          <w:sz w:val="24"/>
          <w:szCs w:val="24"/>
          <w:lang w:val="en-US"/>
        </w:rPr>
        <w:t xml:space="preserve"> S., </w:t>
      </w:r>
      <w:proofErr w:type="spellStart"/>
      <w:r w:rsidRPr="00BA3CEE">
        <w:rPr>
          <w:rFonts w:ascii="Times New Roman" w:hAnsi="Times New Roman" w:cs="Times New Roman"/>
          <w:sz w:val="24"/>
          <w:szCs w:val="24"/>
          <w:lang w:val="en-US"/>
        </w:rPr>
        <w:t>Nicolaidis</w:t>
      </w:r>
      <w:proofErr w:type="spellEnd"/>
      <w:r w:rsidRPr="00BA3CEE">
        <w:rPr>
          <w:rFonts w:ascii="Times New Roman" w:hAnsi="Times New Roman" w:cs="Times New Roman"/>
          <w:sz w:val="24"/>
          <w:szCs w:val="24"/>
          <w:lang w:val="en-US"/>
        </w:rPr>
        <w:t xml:space="preserve"> K. (1999) Who Speaks for Europe? The Delegation of Trade Authority in the EU //</w:t>
      </w:r>
      <w:r w:rsidR="00B91B81" w:rsidRPr="00BA3C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A3CEE"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654294" w:rsidRPr="00BA3CEE">
        <w:rPr>
          <w:rFonts w:ascii="Times New Roman" w:hAnsi="Times New Roman" w:cs="Times New Roman"/>
          <w:sz w:val="24"/>
          <w:szCs w:val="24"/>
          <w:lang w:val="en-US"/>
        </w:rPr>
        <w:t>ournal of Common Market Studies, vol. 37, no</w:t>
      </w:r>
      <w:r w:rsidRPr="00BA3CEE">
        <w:rPr>
          <w:rFonts w:ascii="Times New Roman" w:hAnsi="Times New Roman" w:cs="Times New Roman"/>
          <w:sz w:val="24"/>
          <w:szCs w:val="24"/>
          <w:lang w:val="en-US"/>
        </w:rPr>
        <w:t xml:space="preserve"> 3, pp. 477–501.</w:t>
      </w:r>
    </w:p>
    <w:p w:rsidR="00697A5C" w:rsidRPr="00BA3CEE" w:rsidRDefault="00697A5C" w:rsidP="007F290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A3CEE">
        <w:rPr>
          <w:rFonts w:ascii="Times New Roman" w:hAnsi="Times New Roman" w:cs="Times New Roman"/>
          <w:sz w:val="24"/>
          <w:szCs w:val="24"/>
          <w:lang w:val="en-US"/>
        </w:rPr>
        <w:t>Michalopoulos</w:t>
      </w:r>
      <w:proofErr w:type="spellEnd"/>
      <w:r w:rsidRPr="00BA3CEE">
        <w:rPr>
          <w:rFonts w:ascii="Times New Roman" w:hAnsi="Times New Roman" w:cs="Times New Roman"/>
          <w:sz w:val="24"/>
          <w:szCs w:val="24"/>
          <w:lang w:val="en-US"/>
        </w:rPr>
        <w:t xml:space="preserve"> C. (2000) World Trade Organization Accession for Transition Economies: Problems and Prospects // Russian and </w:t>
      </w:r>
      <w:r w:rsidR="00B93221" w:rsidRPr="00BA3CEE">
        <w:rPr>
          <w:rFonts w:ascii="Times New Roman" w:hAnsi="Times New Roman" w:cs="Times New Roman"/>
          <w:sz w:val="24"/>
          <w:szCs w:val="24"/>
          <w:lang w:val="en-US"/>
        </w:rPr>
        <w:t>East European Finance and Trade,</w:t>
      </w:r>
      <w:r w:rsidRPr="00BA3C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3221" w:rsidRPr="00BA3CEE">
        <w:rPr>
          <w:rStyle w:val="srcinfo"/>
          <w:rFonts w:ascii="Times New Roman" w:hAnsi="Times New Roman" w:cs="Times New Roman"/>
          <w:sz w:val="24"/>
          <w:szCs w:val="24"/>
          <w:lang w:val="en-US"/>
        </w:rPr>
        <w:t>v</w:t>
      </w:r>
      <w:r w:rsidRPr="00BA3CEE">
        <w:rPr>
          <w:rStyle w:val="srcinfo"/>
          <w:rFonts w:ascii="Times New Roman" w:hAnsi="Times New Roman" w:cs="Times New Roman"/>
          <w:sz w:val="24"/>
          <w:szCs w:val="24"/>
          <w:lang w:val="en-US"/>
        </w:rPr>
        <w:t>ol. 36</w:t>
      </w:r>
      <w:r w:rsidR="00B93221" w:rsidRPr="00BA3CEE">
        <w:rPr>
          <w:rStyle w:val="srcinfo"/>
          <w:rFonts w:ascii="Times New Roman" w:hAnsi="Times New Roman" w:cs="Times New Roman"/>
          <w:sz w:val="24"/>
          <w:szCs w:val="24"/>
          <w:lang w:val="en-US"/>
        </w:rPr>
        <w:t>, no</w:t>
      </w:r>
      <w:r w:rsidRPr="00BA3CEE">
        <w:rPr>
          <w:rStyle w:val="srcinfo"/>
          <w:rFonts w:ascii="Times New Roman" w:hAnsi="Times New Roman" w:cs="Times New Roman"/>
          <w:sz w:val="24"/>
          <w:szCs w:val="24"/>
          <w:lang w:val="en-US"/>
        </w:rPr>
        <w:t xml:space="preserve"> 2, </w:t>
      </w:r>
      <w:r w:rsidRPr="00BA3CEE">
        <w:rPr>
          <w:rFonts w:ascii="Times New Roman" w:hAnsi="Times New Roman" w:cs="Times New Roman"/>
          <w:sz w:val="24"/>
          <w:szCs w:val="24"/>
          <w:lang w:val="en-US"/>
        </w:rPr>
        <w:t>pp. 63</w:t>
      </w:r>
      <w:r w:rsidR="008F5BDD" w:rsidRPr="00BA3CEE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BA3CEE">
        <w:rPr>
          <w:rFonts w:ascii="Times New Roman" w:hAnsi="Times New Roman" w:cs="Times New Roman"/>
          <w:sz w:val="24"/>
          <w:szCs w:val="24"/>
          <w:lang w:val="en-US"/>
        </w:rPr>
        <w:t>86.</w:t>
      </w:r>
    </w:p>
    <w:p w:rsidR="00697A5C" w:rsidRPr="00BA3CEE" w:rsidRDefault="00697A5C" w:rsidP="007F2900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A3C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Phillips L. (2006) </w:t>
      </w:r>
      <w:r w:rsidRPr="00BA3CE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Food and Globalization /</w:t>
      </w:r>
      <w:r w:rsidR="00B93221" w:rsidRPr="00BA3CE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/ Annual Review of Anthropology,</w:t>
      </w:r>
      <w:r w:rsidRPr="00BA3CE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 xml:space="preserve"> </w:t>
      </w:r>
      <w:r w:rsidR="00B93221" w:rsidRPr="00BA3CE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v</w:t>
      </w:r>
      <w:r w:rsidR="00B93221" w:rsidRPr="00BA3C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ol. 35,</w:t>
      </w:r>
      <w:r w:rsidRPr="00BA3C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A3CEE">
        <w:rPr>
          <w:rFonts w:ascii="Times New Roman" w:eastAsia="Times New Roman" w:hAnsi="Times New Roman" w:cs="Times New Roman"/>
          <w:sz w:val="24"/>
          <w:szCs w:val="24"/>
          <w:lang w:eastAsia="ru-RU"/>
        </w:rPr>
        <w:t>рр</w:t>
      </w:r>
      <w:proofErr w:type="spellEnd"/>
      <w:r w:rsidRPr="00BA3C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37</w:t>
      </w:r>
      <w:r w:rsidR="008F5BDD" w:rsidRPr="00BA3C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</w:t>
      </w:r>
      <w:r w:rsidRPr="00BA3C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57.</w:t>
      </w:r>
    </w:p>
    <w:p w:rsidR="0026406A" w:rsidRPr="00BA3CEE" w:rsidRDefault="0026406A" w:rsidP="007F2900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BA3C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Rose A. (2004) Do We Really Know That the WTO Increases Trade?</w:t>
      </w:r>
      <w:proofErr w:type="gramEnd"/>
      <w:r w:rsidRPr="00BA3C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// </w:t>
      </w:r>
      <w:r w:rsidRPr="00BA3CEE">
        <w:rPr>
          <w:rStyle w:val="HTML"/>
          <w:rFonts w:ascii="Times New Roman" w:hAnsi="Times New Roman" w:cs="Times New Roman"/>
          <w:i w:val="0"/>
          <w:color w:val="222222"/>
          <w:sz w:val="24"/>
          <w:szCs w:val="24"/>
          <w:lang w:val="en-US"/>
        </w:rPr>
        <w:t>The American Economic Review</w:t>
      </w:r>
      <w:r w:rsidR="00B93221" w:rsidRPr="00BA3CEE">
        <w:rPr>
          <w:rStyle w:val="HTML"/>
          <w:rFonts w:ascii="Times New Roman" w:hAnsi="Times New Roman" w:cs="Times New Roman"/>
          <w:i w:val="0"/>
          <w:color w:val="222222"/>
          <w:sz w:val="24"/>
          <w:szCs w:val="24"/>
          <w:lang w:val="en-US"/>
        </w:rPr>
        <w:t>,</w:t>
      </w:r>
      <w:r w:rsidR="00B93221" w:rsidRPr="00BA3CEE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v</w:t>
      </w:r>
      <w:r w:rsidRPr="00BA3CEE">
        <w:rPr>
          <w:rFonts w:ascii="Times New Roman" w:hAnsi="Times New Roman" w:cs="Times New Roman"/>
          <w:color w:val="222222"/>
          <w:sz w:val="24"/>
          <w:szCs w:val="24"/>
          <w:lang w:val="en-US"/>
        </w:rPr>
        <w:t>ol. 94</w:t>
      </w:r>
      <w:r w:rsidR="00B93221" w:rsidRPr="00BA3CEE">
        <w:rPr>
          <w:rFonts w:ascii="Times New Roman" w:hAnsi="Times New Roman" w:cs="Times New Roman"/>
          <w:color w:val="222222"/>
          <w:sz w:val="24"/>
          <w:szCs w:val="24"/>
          <w:lang w:val="en-US"/>
        </w:rPr>
        <w:t>, no</w:t>
      </w:r>
      <w:r w:rsidRPr="00BA3CEE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1, pp. 98</w:t>
      </w:r>
      <w:r w:rsidR="008F5BDD" w:rsidRPr="00BA3CEE">
        <w:rPr>
          <w:rFonts w:ascii="Times New Roman" w:hAnsi="Times New Roman" w:cs="Times New Roman"/>
          <w:color w:val="222222"/>
          <w:sz w:val="24"/>
          <w:szCs w:val="24"/>
          <w:lang w:val="en-US"/>
        </w:rPr>
        <w:t>–</w:t>
      </w:r>
      <w:r w:rsidRPr="00BA3CEE">
        <w:rPr>
          <w:rFonts w:ascii="Times New Roman" w:hAnsi="Times New Roman" w:cs="Times New Roman"/>
          <w:color w:val="222222"/>
          <w:sz w:val="24"/>
          <w:szCs w:val="24"/>
          <w:lang w:val="en-US"/>
        </w:rPr>
        <w:t>114</w:t>
      </w:r>
      <w:r w:rsidR="00D615D5" w:rsidRPr="00BA3CEE">
        <w:rPr>
          <w:rFonts w:ascii="Times New Roman" w:hAnsi="Times New Roman" w:cs="Times New Roman"/>
          <w:color w:val="222222"/>
          <w:sz w:val="24"/>
          <w:szCs w:val="24"/>
          <w:lang w:val="en-US"/>
        </w:rPr>
        <w:t>.</w:t>
      </w:r>
    </w:p>
    <w:p w:rsidR="00697A5C" w:rsidRPr="00BA3CEE" w:rsidRDefault="00697A5C" w:rsidP="007F2900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BA3C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Rosecrance</w:t>
      </w:r>
      <w:proofErr w:type="spellEnd"/>
      <w:r w:rsidRPr="00BA3C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R., Thompson P. (2003) </w:t>
      </w:r>
      <w:r w:rsidRPr="00BA3CE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Trade, Foreign Investment, and Security // Ann</w:t>
      </w:r>
      <w:r w:rsidR="00B93221" w:rsidRPr="00BA3CE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ual Review of Political Science,</w:t>
      </w:r>
      <w:r w:rsidRPr="00BA3CE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 xml:space="preserve"> </w:t>
      </w:r>
      <w:r w:rsidR="00B93221" w:rsidRPr="00BA3C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BA3C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ol. 6</w:t>
      </w:r>
      <w:r w:rsidR="00942DAA" w:rsidRPr="00BA3C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pp.</w:t>
      </w:r>
      <w:r w:rsidRPr="00BA3C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377</w:t>
      </w:r>
      <w:r w:rsidR="008F5BDD" w:rsidRPr="00BA3C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</w:t>
      </w:r>
      <w:r w:rsidRPr="00BA3C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398.</w:t>
      </w:r>
    </w:p>
    <w:p w:rsidR="00697A5C" w:rsidRPr="00BA3CEE" w:rsidRDefault="00697A5C" w:rsidP="007F290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A3CEE">
        <w:rPr>
          <w:rFonts w:ascii="Times New Roman" w:hAnsi="Times New Roman" w:cs="Times New Roman"/>
          <w:sz w:val="24"/>
          <w:szCs w:val="24"/>
          <w:lang w:val="en-US"/>
        </w:rPr>
        <w:t>Sabelnikov</w:t>
      </w:r>
      <w:proofErr w:type="spellEnd"/>
      <w:r w:rsidRPr="00BA3CEE">
        <w:rPr>
          <w:rFonts w:ascii="Times New Roman" w:hAnsi="Times New Roman" w:cs="Times New Roman"/>
          <w:sz w:val="24"/>
          <w:szCs w:val="24"/>
          <w:lang w:val="en-US"/>
        </w:rPr>
        <w:t xml:space="preserve"> L.</w:t>
      </w:r>
      <w:r w:rsidR="00B91B81" w:rsidRPr="00BA3C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A3CEE">
        <w:rPr>
          <w:rFonts w:ascii="Times New Roman" w:hAnsi="Times New Roman" w:cs="Times New Roman"/>
          <w:sz w:val="24"/>
          <w:szCs w:val="24"/>
          <w:lang w:val="en-US"/>
        </w:rPr>
        <w:t>(1996) Russia on the Way to the World Trade Organi</w:t>
      </w:r>
      <w:r w:rsidR="00B93221" w:rsidRPr="00BA3CEE">
        <w:rPr>
          <w:rFonts w:ascii="Times New Roman" w:hAnsi="Times New Roman" w:cs="Times New Roman"/>
          <w:sz w:val="24"/>
          <w:szCs w:val="24"/>
          <w:lang w:val="en-US"/>
        </w:rPr>
        <w:t>zation // International Affairs,</w:t>
      </w:r>
      <w:r w:rsidRPr="00BA3C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3221" w:rsidRPr="00BA3CEE">
        <w:rPr>
          <w:rStyle w:val="srcinfo"/>
          <w:rFonts w:ascii="Times New Roman" w:hAnsi="Times New Roman" w:cs="Times New Roman"/>
          <w:sz w:val="24"/>
          <w:szCs w:val="24"/>
          <w:lang w:val="en-US"/>
        </w:rPr>
        <w:t>vol. 72, no</w:t>
      </w:r>
      <w:r w:rsidRPr="00BA3CEE">
        <w:rPr>
          <w:rStyle w:val="srcinfo"/>
          <w:rFonts w:ascii="Times New Roman" w:hAnsi="Times New Roman" w:cs="Times New Roman"/>
          <w:sz w:val="24"/>
          <w:szCs w:val="24"/>
          <w:lang w:val="en-US"/>
        </w:rPr>
        <w:t xml:space="preserve"> 2, </w:t>
      </w:r>
      <w:r w:rsidRPr="00BA3CEE">
        <w:rPr>
          <w:rFonts w:ascii="Times New Roman" w:hAnsi="Times New Roman" w:cs="Times New Roman"/>
          <w:sz w:val="24"/>
          <w:szCs w:val="24"/>
          <w:lang w:val="en-US"/>
        </w:rPr>
        <w:t>pp. 345</w:t>
      </w:r>
      <w:r w:rsidR="008F5BDD" w:rsidRPr="00BA3CEE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BA3CEE">
        <w:rPr>
          <w:rFonts w:ascii="Times New Roman" w:hAnsi="Times New Roman" w:cs="Times New Roman"/>
          <w:sz w:val="24"/>
          <w:szCs w:val="24"/>
          <w:lang w:val="en-US"/>
        </w:rPr>
        <w:t>355.</w:t>
      </w:r>
    </w:p>
    <w:p w:rsidR="00697A5C" w:rsidRPr="00BA3CEE" w:rsidRDefault="00697A5C" w:rsidP="007F2900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proofErr w:type="spellStart"/>
      <w:r w:rsidRPr="00BA3CE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Seliger</w:t>
      </w:r>
      <w:proofErr w:type="spellEnd"/>
      <w:r w:rsidRPr="00BA3CE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B.</w:t>
      </w:r>
      <w:r w:rsidR="00A67607" w:rsidRPr="00BA3CE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</w:t>
      </w:r>
      <w:r w:rsidRPr="00BA3CE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(2004). The Impact of Globalization: Chances and Risks for Russia as a transformation Country // </w:t>
      </w:r>
      <w:r w:rsidRPr="00BA3CEE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US" w:eastAsia="ru-RU"/>
        </w:rPr>
        <w:t>Eastern European Economics</w:t>
      </w:r>
      <w:r w:rsidR="00B93221" w:rsidRPr="00BA3CE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, v</w:t>
      </w:r>
      <w:r w:rsidRPr="00BA3CE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ol. 42,</w:t>
      </w:r>
      <w:r w:rsidR="00B93221" w:rsidRPr="00BA3CE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no</w:t>
      </w:r>
      <w:r w:rsidRPr="00BA3CE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1, pp. 5</w:t>
      </w:r>
      <w:r w:rsidR="008F5BDD" w:rsidRPr="00BA3CE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–</w:t>
      </w:r>
      <w:r w:rsidRPr="00BA3CE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24.</w:t>
      </w:r>
    </w:p>
    <w:p w:rsidR="00507974" w:rsidRPr="00BA3CEE" w:rsidRDefault="006A0C34" w:rsidP="007F2900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3CEE">
        <w:rPr>
          <w:rFonts w:ascii="Times New Roman" w:hAnsi="Times New Roman" w:cs="Times New Roman"/>
          <w:sz w:val="24"/>
          <w:szCs w:val="24"/>
          <w:lang w:val="en-US"/>
        </w:rPr>
        <w:t xml:space="preserve">Smith M.E. (2001) </w:t>
      </w:r>
      <w:proofErr w:type="gramStart"/>
      <w:r w:rsidR="00507974" w:rsidRPr="00BA3CEE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="00507974" w:rsidRPr="00BA3CEE">
        <w:rPr>
          <w:rFonts w:ascii="Times New Roman" w:hAnsi="Times New Roman" w:cs="Times New Roman"/>
          <w:sz w:val="24"/>
          <w:szCs w:val="24"/>
          <w:lang w:val="en-US"/>
        </w:rPr>
        <w:t xml:space="preserve"> Quest of Coherence. Institutional Dilemmas of External Action from</w:t>
      </w:r>
      <w:r w:rsidRPr="00BA3C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07974" w:rsidRPr="00BA3CEE">
        <w:rPr>
          <w:rFonts w:ascii="Times New Roman" w:hAnsi="Times New Roman" w:cs="Times New Roman"/>
          <w:sz w:val="24"/>
          <w:szCs w:val="24"/>
          <w:lang w:val="en-US"/>
        </w:rPr>
        <w:t>Maa</w:t>
      </w:r>
      <w:r w:rsidRPr="00BA3CEE">
        <w:rPr>
          <w:rFonts w:ascii="Times New Roman" w:hAnsi="Times New Roman" w:cs="Times New Roman"/>
          <w:sz w:val="24"/>
          <w:szCs w:val="24"/>
          <w:lang w:val="en-US"/>
        </w:rPr>
        <w:t>stricht to Amsterdam //</w:t>
      </w:r>
      <w:r w:rsidR="00507974" w:rsidRPr="00BA3C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507974" w:rsidRPr="00BA3CEE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BA3CEE">
        <w:rPr>
          <w:rFonts w:ascii="Times New Roman" w:hAnsi="Times New Roman" w:cs="Times New Roman"/>
          <w:sz w:val="24"/>
          <w:szCs w:val="24"/>
          <w:lang w:val="en-US"/>
        </w:rPr>
        <w:t xml:space="preserve"> Institutionalization of Europe. Ed.</w:t>
      </w:r>
      <w:r w:rsidR="00507974" w:rsidRPr="00BA3CEE">
        <w:rPr>
          <w:rFonts w:ascii="Times New Roman" w:hAnsi="Times New Roman" w:cs="Times New Roman"/>
          <w:sz w:val="24"/>
          <w:szCs w:val="24"/>
          <w:lang w:val="en-US"/>
        </w:rPr>
        <w:t xml:space="preserve"> by </w:t>
      </w:r>
      <w:proofErr w:type="spellStart"/>
      <w:r w:rsidR="00507974" w:rsidRPr="00BA3CEE">
        <w:rPr>
          <w:rFonts w:ascii="Times New Roman" w:hAnsi="Times New Roman" w:cs="Times New Roman"/>
          <w:sz w:val="24"/>
          <w:szCs w:val="24"/>
          <w:lang w:val="en-US"/>
        </w:rPr>
        <w:t>Sandholtz</w:t>
      </w:r>
      <w:proofErr w:type="spellEnd"/>
      <w:r w:rsidR="00507974" w:rsidRPr="00BA3CEE">
        <w:rPr>
          <w:rFonts w:ascii="Times New Roman" w:hAnsi="Times New Roman" w:cs="Times New Roman"/>
          <w:sz w:val="24"/>
          <w:szCs w:val="24"/>
          <w:lang w:val="en-US"/>
        </w:rPr>
        <w:t xml:space="preserve"> W., </w:t>
      </w:r>
      <w:proofErr w:type="spellStart"/>
      <w:r w:rsidR="00507974" w:rsidRPr="00BA3CEE">
        <w:rPr>
          <w:rFonts w:ascii="Times New Roman" w:hAnsi="Times New Roman" w:cs="Times New Roman"/>
          <w:sz w:val="24"/>
          <w:szCs w:val="24"/>
          <w:lang w:val="en-US"/>
        </w:rPr>
        <w:t>Fligstein</w:t>
      </w:r>
      <w:proofErr w:type="spellEnd"/>
      <w:r w:rsidR="00507974" w:rsidRPr="00BA3CEE">
        <w:rPr>
          <w:rFonts w:ascii="Times New Roman" w:hAnsi="Times New Roman" w:cs="Times New Roman"/>
          <w:sz w:val="24"/>
          <w:szCs w:val="24"/>
          <w:lang w:val="en-US"/>
        </w:rPr>
        <w:t xml:space="preserve"> N., Stone Sweet A. Oxford: Oxford University Press.</w:t>
      </w:r>
    </w:p>
    <w:p w:rsidR="00AE58EF" w:rsidRPr="00BA3CEE" w:rsidRDefault="00AE58EF" w:rsidP="007F290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A3CEE">
        <w:rPr>
          <w:rFonts w:ascii="Times New Roman" w:hAnsi="Times New Roman" w:cs="Times New Roman"/>
          <w:sz w:val="24"/>
          <w:szCs w:val="24"/>
          <w:lang w:val="en-US"/>
        </w:rPr>
        <w:t>Subedi</w:t>
      </w:r>
      <w:proofErr w:type="spellEnd"/>
      <w:r w:rsidRPr="00BA3CEE">
        <w:rPr>
          <w:rFonts w:ascii="Times New Roman" w:hAnsi="Times New Roman" w:cs="Times New Roman"/>
          <w:sz w:val="24"/>
          <w:szCs w:val="24"/>
          <w:lang w:val="en-US"/>
        </w:rPr>
        <w:t xml:space="preserve"> S. (2003) </w:t>
      </w:r>
      <w:proofErr w:type="gramStart"/>
      <w:r w:rsidRPr="00BA3CEE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BA3CEE">
        <w:rPr>
          <w:rFonts w:ascii="Times New Roman" w:hAnsi="Times New Roman" w:cs="Times New Roman"/>
          <w:sz w:val="24"/>
          <w:szCs w:val="24"/>
          <w:lang w:val="en-US"/>
        </w:rPr>
        <w:t xml:space="preserve"> Road from Doha: The Issues for the Development Round of the WTO and the Future of International Trade // The International and Comparative Law Qu</w:t>
      </w:r>
      <w:r w:rsidR="006A0C34" w:rsidRPr="00BA3CE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A3CEE">
        <w:rPr>
          <w:rFonts w:ascii="Times New Roman" w:hAnsi="Times New Roman" w:cs="Times New Roman"/>
          <w:sz w:val="24"/>
          <w:szCs w:val="24"/>
          <w:lang w:val="en-US"/>
        </w:rPr>
        <w:t>rterly</w:t>
      </w:r>
      <w:r w:rsidR="006A0C34" w:rsidRPr="00BA3CE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BA3C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A0C34" w:rsidRPr="00BA3CE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BA3CEE">
        <w:rPr>
          <w:rStyle w:val="srcinfo"/>
          <w:rFonts w:ascii="Times New Roman" w:hAnsi="Times New Roman" w:cs="Times New Roman"/>
          <w:sz w:val="24"/>
          <w:szCs w:val="24"/>
          <w:lang w:val="en-US"/>
        </w:rPr>
        <w:t xml:space="preserve">ol. 52, </w:t>
      </w:r>
      <w:r w:rsidR="006A0C34" w:rsidRPr="00BA3CEE">
        <w:rPr>
          <w:rStyle w:val="srcinfo"/>
          <w:rFonts w:ascii="Times New Roman" w:hAnsi="Times New Roman" w:cs="Times New Roman"/>
          <w:sz w:val="24"/>
          <w:szCs w:val="24"/>
          <w:lang w:val="en-US"/>
        </w:rPr>
        <w:t>no</w:t>
      </w:r>
      <w:r w:rsidRPr="00BA3CEE">
        <w:rPr>
          <w:rStyle w:val="srcinfo"/>
          <w:rFonts w:ascii="Times New Roman" w:hAnsi="Times New Roman" w:cs="Times New Roman"/>
          <w:sz w:val="24"/>
          <w:szCs w:val="24"/>
          <w:lang w:val="en-US"/>
        </w:rPr>
        <w:t xml:space="preserve"> 2</w:t>
      </w:r>
      <w:r w:rsidRPr="00BA3CEE">
        <w:rPr>
          <w:rFonts w:ascii="Times New Roman" w:hAnsi="Times New Roman" w:cs="Times New Roman"/>
          <w:sz w:val="24"/>
          <w:szCs w:val="24"/>
          <w:lang w:val="en-US"/>
        </w:rPr>
        <w:t>, pp. 425</w:t>
      </w:r>
      <w:r w:rsidR="008F5BDD" w:rsidRPr="00BA3CEE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BA3CEE">
        <w:rPr>
          <w:rFonts w:ascii="Times New Roman" w:hAnsi="Times New Roman" w:cs="Times New Roman"/>
          <w:sz w:val="24"/>
          <w:szCs w:val="24"/>
          <w:lang w:val="en-US"/>
        </w:rPr>
        <w:t>446.</w:t>
      </w:r>
    </w:p>
    <w:p w:rsidR="00AC1CB6" w:rsidRPr="00BA3CEE" w:rsidRDefault="00AC1CB6" w:rsidP="007F2900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BA3CEE">
        <w:rPr>
          <w:rFonts w:ascii="Times New Roman" w:hAnsi="Times New Roman"/>
          <w:sz w:val="24"/>
          <w:szCs w:val="24"/>
          <w:lang w:val="en-US" w:eastAsia="ru-RU"/>
        </w:rPr>
        <w:t>Subramanian A., Wei S.-J.</w:t>
      </w:r>
      <w:proofErr w:type="gramEnd"/>
      <w:r w:rsidRPr="00BA3CEE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="006A0C34" w:rsidRPr="00BA3CEE">
        <w:rPr>
          <w:rFonts w:ascii="Times New Roman" w:hAnsi="Times New Roman"/>
          <w:sz w:val="24"/>
          <w:szCs w:val="24"/>
          <w:lang w:val="en-US" w:eastAsia="ru-RU"/>
        </w:rPr>
        <w:t xml:space="preserve">(2003) </w:t>
      </w:r>
      <w:r w:rsidRPr="00BA3CEE">
        <w:rPr>
          <w:rFonts w:ascii="Times New Roman" w:hAnsi="Times New Roman"/>
          <w:sz w:val="24"/>
          <w:szCs w:val="24"/>
          <w:lang w:val="en-US" w:eastAsia="ru-RU"/>
        </w:rPr>
        <w:t xml:space="preserve">The WTO Promotes Trade, Strongly but Unevenly // </w:t>
      </w:r>
      <w:r w:rsidRPr="00BA3CEE">
        <w:rPr>
          <w:rFonts w:ascii="Times New Roman" w:hAnsi="Times New Roman"/>
          <w:bCs/>
          <w:sz w:val="24"/>
          <w:szCs w:val="24"/>
          <w:lang w:val="en-US" w:eastAsia="ru-RU"/>
        </w:rPr>
        <w:t xml:space="preserve">IMF Working </w:t>
      </w:r>
      <w:r w:rsidRPr="00BA3CEE">
        <w:rPr>
          <w:rFonts w:ascii="Times New Roman" w:hAnsi="Times New Roman" w:cs="Times New Roman"/>
          <w:sz w:val="24"/>
          <w:szCs w:val="24"/>
          <w:lang w:val="en-US"/>
        </w:rPr>
        <w:t>Paper</w:t>
      </w:r>
      <w:r w:rsidR="006A0C34" w:rsidRPr="00BA3CEE">
        <w:rPr>
          <w:rFonts w:ascii="Times New Roman" w:hAnsi="Times New Roman"/>
          <w:bCs/>
          <w:sz w:val="24"/>
          <w:szCs w:val="24"/>
          <w:lang w:val="en-US" w:eastAsia="ru-RU"/>
        </w:rPr>
        <w:t xml:space="preserve"> Series, no</w:t>
      </w:r>
      <w:r w:rsidRPr="00BA3CE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3CEE">
        <w:rPr>
          <w:rFonts w:ascii="Times New Roman" w:hAnsi="Times New Roman"/>
          <w:bCs/>
          <w:sz w:val="24"/>
          <w:szCs w:val="24"/>
          <w:lang w:val="en-US" w:eastAsia="ru-RU"/>
        </w:rPr>
        <w:t>3.</w:t>
      </w:r>
    </w:p>
    <w:p w:rsidR="00697A5C" w:rsidRPr="00BA3CEE" w:rsidRDefault="00697A5C" w:rsidP="007F2900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BA3C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Swinnen</w:t>
      </w:r>
      <w:proofErr w:type="spellEnd"/>
      <w:r w:rsidRPr="00BA3C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J., Scott R. (2009) </w:t>
      </w:r>
      <w:r w:rsidRPr="00BA3CE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Governance Structures and Resource Policy Reform: Insights from Agricultural Transition //Annual Review of Resource Economics</w:t>
      </w:r>
      <w:r w:rsidR="003A6D0E" w:rsidRPr="00BA3CE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, v</w:t>
      </w:r>
      <w:r w:rsidRPr="00BA3C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ol. 1</w:t>
      </w:r>
      <w:r w:rsidR="00942DAA" w:rsidRPr="00BA3C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pp.</w:t>
      </w:r>
      <w:r w:rsidRPr="00BA3C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33</w:t>
      </w:r>
      <w:r w:rsidR="008F5BDD" w:rsidRPr="00BA3C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</w:t>
      </w:r>
      <w:r w:rsidRPr="00BA3C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54.</w:t>
      </w:r>
    </w:p>
    <w:p w:rsidR="00697A5C" w:rsidRPr="00BA3CEE" w:rsidRDefault="00697A5C" w:rsidP="007F2900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BA3CEE">
        <w:rPr>
          <w:rFonts w:ascii="Times New Roman" w:hAnsi="Times New Roman" w:cs="Times New Roman"/>
          <w:sz w:val="24"/>
          <w:szCs w:val="24"/>
          <w:lang w:val="en-US"/>
        </w:rPr>
        <w:t>Tarasofsky</w:t>
      </w:r>
      <w:proofErr w:type="spellEnd"/>
      <w:r w:rsidRPr="00BA3CEE">
        <w:rPr>
          <w:rFonts w:ascii="Times New Roman" w:hAnsi="Times New Roman" w:cs="Times New Roman"/>
          <w:sz w:val="24"/>
          <w:szCs w:val="24"/>
          <w:lang w:val="en-US"/>
        </w:rPr>
        <w:t xml:space="preserve"> R., Palmer A. (2006) </w:t>
      </w:r>
      <w:proofErr w:type="gramStart"/>
      <w:r w:rsidRPr="00BA3CEE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BA3CEE">
        <w:rPr>
          <w:rFonts w:ascii="Times New Roman" w:hAnsi="Times New Roman" w:cs="Times New Roman"/>
          <w:sz w:val="24"/>
          <w:szCs w:val="24"/>
          <w:lang w:val="en-US"/>
        </w:rPr>
        <w:t xml:space="preserve"> WTO in Crisis: Lessons Learned from the Doha Negotiations on the Environment // </w:t>
      </w:r>
      <w:r w:rsidRPr="00BA3CEE">
        <w:rPr>
          <w:rStyle w:val="journaltitle"/>
          <w:rFonts w:ascii="Times New Roman" w:hAnsi="Times New Roman" w:cs="Times New Roman"/>
          <w:sz w:val="24"/>
          <w:szCs w:val="24"/>
          <w:lang w:val="en-US"/>
        </w:rPr>
        <w:t>I</w:t>
      </w:r>
      <w:r w:rsidR="003A6D0E" w:rsidRPr="00BA3CEE">
        <w:rPr>
          <w:rStyle w:val="journaltitle"/>
          <w:rFonts w:ascii="Times New Roman" w:hAnsi="Times New Roman" w:cs="Times New Roman"/>
          <w:sz w:val="24"/>
          <w:szCs w:val="24"/>
          <w:lang w:val="en-US"/>
        </w:rPr>
        <w:t>nternational Affairs, v</w:t>
      </w:r>
      <w:r w:rsidRPr="00BA3CEE">
        <w:rPr>
          <w:rStyle w:val="journaltitle"/>
          <w:rFonts w:ascii="Times New Roman" w:hAnsi="Times New Roman" w:cs="Times New Roman"/>
          <w:sz w:val="24"/>
          <w:szCs w:val="24"/>
          <w:lang w:val="en-US"/>
        </w:rPr>
        <w:t>ol.</w:t>
      </w:r>
      <w:r w:rsidR="003A6D0E" w:rsidRPr="00BA3CEE">
        <w:rPr>
          <w:rStyle w:val="journaltitle"/>
          <w:rFonts w:ascii="Times New Roman" w:hAnsi="Times New Roman" w:cs="Times New Roman"/>
          <w:sz w:val="24"/>
          <w:szCs w:val="24"/>
          <w:lang w:val="en-US"/>
        </w:rPr>
        <w:t xml:space="preserve"> 82, n</w:t>
      </w:r>
      <w:r w:rsidRPr="00BA3CEE">
        <w:rPr>
          <w:rStyle w:val="journaltitle"/>
          <w:rFonts w:ascii="Times New Roman" w:hAnsi="Times New Roman" w:cs="Times New Roman"/>
          <w:sz w:val="24"/>
          <w:szCs w:val="24"/>
          <w:lang w:val="en-US"/>
        </w:rPr>
        <w:t xml:space="preserve">o 5, </w:t>
      </w:r>
      <w:r w:rsidRPr="00BA3C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pp.</w:t>
      </w:r>
      <w:r w:rsidR="00942DAA" w:rsidRPr="00BA3C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A3C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899</w:t>
      </w:r>
      <w:r w:rsidR="008F5BDD" w:rsidRPr="00BA3C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</w:t>
      </w:r>
      <w:r w:rsidRPr="00BA3C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915.</w:t>
      </w:r>
    </w:p>
    <w:p w:rsidR="005F5BE0" w:rsidRPr="00BA3CEE" w:rsidRDefault="00697A5C" w:rsidP="007F290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A3CEE">
        <w:rPr>
          <w:rFonts w:ascii="Times New Roman" w:hAnsi="Times New Roman" w:cs="Times New Roman"/>
          <w:sz w:val="24"/>
          <w:szCs w:val="24"/>
          <w:lang w:val="en-US"/>
        </w:rPr>
        <w:t>Toje</w:t>
      </w:r>
      <w:proofErr w:type="spellEnd"/>
      <w:r w:rsidRPr="00BA3CEE">
        <w:rPr>
          <w:rFonts w:ascii="Times New Roman" w:hAnsi="Times New Roman" w:cs="Times New Roman"/>
          <w:sz w:val="24"/>
          <w:szCs w:val="24"/>
          <w:lang w:val="en-US"/>
        </w:rPr>
        <w:t xml:space="preserve"> A. (2008) The Consensus–Expectations Gap: Explaining Europe’s Ineffective Foreign Policy // Security Dialogue</w:t>
      </w:r>
      <w:r w:rsidR="003A6D0E" w:rsidRPr="00BA3CE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BA3C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A6D0E" w:rsidRPr="00BA3CEE">
        <w:rPr>
          <w:rFonts w:ascii="Times New Roman" w:hAnsi="Times New Roman" w:cs="Times New Roman"/>
          <w:sz w:val="24"/>
          <w:szCs w:val="24"/>
          <w:lang w:val="en-US"/>
        </w:rPr>
        <w:t>vol. 39, no</w:t>
      </w:r>
      <w:r w:rsidRPr="00BA3CEE">
        <w:rPr>
          <w:rFonts w:ascii="Times New Roman" w:hAnsi="Times New Roman" w:cs="Times New Roman"/>
          <w:sz w:val="24"/>
          <w:szCs w:val="24"/>
          <w:lang w:val="en-US"/>
        </w:rPr>
        <w:t xml:space="preserve"> 1, pp. 121–41.</w:t>
      </w:r>
    </w:p>
    <w:p w:rsidR="00EC0565" w:rsidRPr="003A6D0E" w:rsidRDefault="00EC0565" w:rsidP="007F2900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BA3CEE">
        <w:rPr>
          <w:rFonts w:ascii="Times New Roman" w:hAnsi="Times New Roman"/>
          <w:sz w:val="24"/>
          <w:szCs w:val="24"/>
          <w:lang w:val="en-US"/>
        </w:rPr>
        <w:t>Wegren</w:t>
      </w:r>
      <w:proofErr w:type="spellEnd"/>
      <w:r w:rsidRPr="00BA3CEE">
        <w:rPr>
          <w:rFonts w:ascii="Times New Roman" w:hAnsi="Times New Roman"/>
          <w:sz w:val="24"/>
          <w:szCs w:val="24"/>
          <w:lang w:val="en-US"/>
        </w:rPr>
        <w:t xml:space="preserve"> S. </w:t>
      </w:r>
      <w:r w:rsidR="00F13963" w:rsidRPr="00BA3CEE">
        <w:rPr>
          <w:rFonts w:ascii="Times New Roman" w:hAnsi="Times New Roman"/>
          <w:sz w:val="24"/>
          <w:szCs w:val="24"/>
          <w:lang w:val="en-US"/>
        </w:rPr>
        <w:t xml:space="preserve">(2012) </w:t>
      </w:r>
      <w:r w:rsidRPr="00BA3CEE">
        <w:rPr>
          <w:rFonts w:ascii="Times New Roman" w:hAnsi="Times New Roman"/>
          <w:sz w:val="24"/>
          <w:szCs w:val="24"/>
          <w:lang w:val="en-US"/>
        </w:rPr>
        <w:t>The Impact of WTO Accession on Russia’s Agri</w:t>
      </w:r>
      <w:r w:rsidR="00F13963" w:rsidRPr="00BA3CEE">
        <w:rPr>
          <w:rFonts w:ascii="Times New Roman" w:hAnsi="Times New Roman"/>
          <w:sz w:val="24"/>
          <w:szCs w:val="24"/>
          <w:lang w:val="en-US"/>
        </w:rPr>
        <w:t>culture // Post-Soviet Affairs</w:t>
      </w:r>
      <w:r w:rsidR="003A6D0E" w:rsidRPr="00BA3CEE">
        <w:rPr>
          <w:rFonts w:ascii="Times New Roman" w:hAnsi="Times New Roman"/>
          <w:sz w:val="24"/>
          <w:szCs w:val="24"/>
          <w:lang w:val="en-US"/>
        </w:rPr>
        <w:t>, no</w:t>
      </w:r>
      <w:r w:rsidRPr="00BA3CEE">
        <w:rPr>
          <w:rFonts w:ascii="Times New Roman" w:hAnsi="Times New Roman"/>
          <w:sz w:val="24"/>
          <w:szCs w:val="24"/>
          <w:lang w:val="en-US"/>
        </w:rPr>
        <w:t xml:space="preserve"> 3, pp. 296–318.</w:t>
      </w:r>
    </w:p>
    <w:p w:rsidR="007F2900" w:rsidRPr="003A6D0E" w:rsidRDefault="007F2900" w:rsidP="007F290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FB3ACE" w:rsidRPr="004D1122" w:rsidRDefault="00FB3ACE" w:rsidP="007F290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4D1122">
        <w:rPr>
          <w:rFonts w:ascii="Times New Roman" w:hAnsi="Times New Roman"/>
          <w:b/>
          <w:sz w:val="24"/>
          <w:szCs w:val="24"/>
          <w:lang w:val="en-US"/>
        </w:rPr>
        <w:t>++++++++++++++++++++++++++++++++++++</w:t>
      </w:r>
    </w:p>
    <w:p w:rsidR="00FB3ACE" w:rsidRPr="004D1122" w:rsidRDefault="00FB3ACE" w:rsidP="007F290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FB3ACE" w:rsidRPr="004D1122" w:rsidRDefault="00FB3ACE" w:rsidP="00FB3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A5D8F" w:rsidRPr="00DA5D8F" w:rsidRDefault="00DA5D8F" w:rsidP="00FB3A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03A73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>Russian</w:t>
      </w:r>
      <w:r w:rsidRPr="00F03A73"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t xml:space="preserve"> </w:t>
      </w:r>
      <w:r w:rsidRPr="00F03A73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>agricultural business</w:t>
      </w:r>
      <w:r w:rsidRPr="00F03A73"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t xml:space="preserve"> </w:t>
      </w:r>
      <w:r w:rsidRPr="00F03A73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>in the WTO</w:t>
      </w:r>
      <w:r w:rsidRPr="00F03A73"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t xml:space="preserve">: </w:t>
      </w:r>
      <w:r w:rsidRPr="00F03A73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>Expectations and Reality</w:t>
      </w:r>
    </w:p>
    <w:p w:rsidR="00FB3ACE" w:rsidRDefault="00D63D61" w:rsidP="00FB3A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63D6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BARSUKOVA</w:t>
      </w:r>
      <w:r w:rsidR="00FB3ACE">
        <w:rPr>
          <w:rFonts w:ascii="Times New Roman" w:hAnsi="Times New Roman" w:cs="Times New Roman"/>
          <w:sz w:val="24"/>
          <w:szCs w:val="24"/>
        </w:rPr>
        <w:t>*</w:t>
      </w:r>
    </w:p>
    <w:p w:rsidR="00FB3ACE" w:rsidRDefault="00FB3ACE" w:rsidP="00FB3A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3ACE" w:rsidRPr="009F7D54" w:rsidRDefault="00FB3ACE" w:rsidP="00FB3A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5C0506">
        <w:rPr>
          <w:rFonts w:ascii="Times New Roman" w:hAnsi="Times New Roman" w:cs="Times New Roman"/>
          <w:b/>
          <w:sz w:val="20"/>
          <w:szCs w:val="20"/>
          <w:lang w:val="en-US"/>
        </w:rPr>
        <w:t>*</w:t>
      </w:r>
      <w:r w:rsidR="00D63D61" w:rsidRPr="005C0506">
        <w:rPr>
          <w:rFonts w:ascii="Times New Roman" w:hAnsi="Times New Roman" w:cs="Times New Roman"/>
          <w:b/>
          <w:sz w:val="20"/>
          <w:szCs w:val="20"/>
          <w:lang w:val="en-US"/>
        </w:rPr>
        <w:t xml:space="preserve">Svetlana </w:t>
      </w:r>
      <w:proofErr w:type="spellStart"/>
      <w:r w:rsidR="00D63D61" w:rsidRPr="005C0506">
        <w:rPr>
          <w:rFonts w:ascii="Times New Roman" w:hAnsi="Times New Roman" w:cs="Times New Roman"/>
          <w:b/>
          <w:sz w:val="20"/>
          <w:szCs w:val="20"/>
          <w:lang w:val="en-US"/>
        </w:rPr>
        <w:t>Barsukova</w:t>
      </w:r>
      <w:proofErr w:type="spellEnd"/>
      <w:r w:rsidRPr="005C0506">
        <w:rPr>
          <w:rFonts w:ascii="Times New Roman" w:hAnsi="Times New Roman" w:cs="Times New Roman"/>
          <w:sz w:val="20"/>
          <w:szCs w:val="20"/>
          <w:lang w:val="en-US"/>
        </w:rPr>
        <w:t xml:space="preserve"> – </w:t>
      </w:r>
      <w:r w:rsidR="0056011B" w:rsidRPr="005C0506">
        <w:rPr>
          <w:rFonts w:ascii="Times New Roman" w:hAnsi="Times New Roman" w:cs="Times New Roman"/>
          <w:sz w:val="20"/>
          <w:szCs w:val="20"/>
          <w:lang w:val="en-US"/>
        </w:rPr>
        <w:t>Professor</w:t>
      </w:r>
      <w:r w:rsidR="005C0506">
        <w:rPr>
          <w:rFonts w:ascii="Times New Roman" w:hAnsi="Times New Roman" w:cs="Times New Roman"/>
          <w:sz w:val="20"/>
          <w:szCs w:val="20"/>
          <w:lang w:val="en-US"/>
        </w:rPr>
        <w:t>,</w:t>
      </w:r>
      <w:r w:rsidR="0056011B" w:rsidRPr="005C0506">
        <w:rPr>
          <w:rFonts w:ascii="Times New Roman" w:hAnsi="Times New Roman" w:cs="Times New Roman"/>
          <w:sz w:val="20"/>
          <w:szCs w:val="20"/>
          <w:lang w:val="en-US"/>
        </w:rPr>
        <w:t xml:space="preserve"> Department of Economic Sociology, NRU HSE;</w:t>
      </w:r>
      <w:r w:rsidRPr="005C050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56011B" w:rsidRPr="005C0506">
        <w:rPr>
          <w:rFonts w:ascii="Times New Roman" w:hAnsi="Times New Roman" w:cs="Times New Roman"/>
          <w:sz w:val="20"/>
          <w:szCs w:val="20"/>
          <w:lang w:val="en-US"/>
        </w:rPr>
        <w:t>Deputy Head,</w:t>
      </w:r>
      <w:r w:rsidR="00B91B8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5C0506" w:rsidRPr="005C0506">
        <w:rPr>
          <w:rFonts w:ascii="Times New Roman" w:hAnsi="Times New Roman" w:cs="Times New Roman"/>
          <w:sz w:val="20"/>
          <w:szCs w:val="20"/>
          <w:lang w:val="en-US"/>
        </w:rPr>
        <w:t>Laboratory for Studies in Economic Sociology,</w:t>
      </w:r>
      <w:r w:rsidRPr="005C050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5C0506" w:rsidRPr="005C0506">
        <w:rPr>
          <w:rFonts w:ascii="Times New Roman" w:hAnsi="Times New Roman" w:cs="Times New Roman"/>
          <w:sz w:val="20"/>
          <w:szCs w:val="20"/>
          <w:lang w:val="en-US"/>
        </w:rPr>
        <w:t>NRU HSE</w:t>
      </w:r>
      <w:r w:rsidRPr="005C0506">
        <w:rPr>
          <w:rFonts w:ascii="Times New Roman" w:hAnsi="Times New Roman" w:cs="Times New Roman"/>
          <w:sz w:val="20"/>
          <w:szCs w:val="20"/>
          <w:lang w:val="en-US"/>
        </w:rPr>
        <w:t>.</w:t>
      </w:r>
      <w:proofErr w:type="gramEnd"/>
      <w:r w:rsidRPr="005C050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D63D61" w:rsidRPr="005C0506">
        <w:rPr>
          <w:rFonts w:ascii="Times New Roman" w:hAnsi="Times New Roman" w:cs="Times New Roman"/>
          <w:sz w:val="20"/>
          <w:szCs w:val="20"/>
          <w:lang w:val="en-US"/>
        </w:rPr>
        <w:t>Address</w:t>
      </w:r>
      <w:r w:rsidR="00D63D61" w:rsidRPr="009F7D54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r w:rsidR="00D63D61" w:rsidRPr="005C0506">
        <w:rPr>
          <w:rFonts w:ascii="Times New Roman" w:hAnsi="Times New Roman" w:cs="Times New Roman"/>
          <w:sz w:val="20"/>
          <w:szCs w:val="20"/>
          <w:lang w:val="en-US"/>
        </w:rPr>
        <w:t>Room</w:t>
      </w:r>
      <w:r w:rsidR="00D63D61" w:rsidRPr="009F7D54">
        <w:rPr>
          <w:rFonts w:ascii="Times New Roman" w:hAnsi="Times New Roman" w:cs="Times New Roman"/>
          <w:sz w:val="20"/>
          <w:szCs w:val="20"/>
          <w:lang w:val="en-US"/>
        </w:rPr>
        <w:t xml:space="preserve"> 406, 3, </w:t>
      </w:r>
      <w:proofErr w:type="spellStart"/>
      <w:r w:rsidR="00A40C3C">
        <w:rPr>
          <w:rFonts w:ascii="Times New Roman" w:hAnsi="Times New Roman" w:cs="Times New Roman"/>
          <w:sz w:val="20"/>
          <w:szCs w:val="20"/>
          <w:lang w:val="en-US"/>
        </w:rPr>
        <w:t>Kochnovskii</w:t>
      </w:r>
      <w:proofErr w:type="spellEnd"/>
      <w:r w:rsidR="00D63D61" w:rsidRPr="009F7D5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D63D61" w:rsidRPr="005C0506">
        <w:rPr>
          <w:rFonts w:ascii="Times New Roman" w:hAnsi="Times New Roman" w:cs="Times New Roman"/>
          <w:sz w:val="20"/>
          <w:szCs w:val="20"/>
          <w:lang w:val="en-US"/>
        </w:rPr>
        <w:t>Lane</w:t>
      </w:r>
      <w:r w:rsidR="00D63D61" w:rsidRPr="009F7D54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="00D63D61" w:rsidRPr="005C0506">
        <w:rPr>
          <w:rFonts w:ascii="Times New Roman" w:hAnsi="Times New Roman" w:cs="Times New Roman"/>
          <w:sz w:val="20"/>
          <w:szCs w:val="20"/>
          <w:lang w:val="en-US"/>
        </w:rPr>
        <w:t>Moscow</w:t>
      </w:r>
      <w:r w:rsidR="00D63D61" w:rsidRPr="009F7D54">
        <w:rPr>
          <w:rFonts w:ascii="Times New Roman" w:hAnsi="Times New Roman" w:cs="Times New Roman"/>
          <w:sz w:val="20"/>
          <w:szCs w:val="20"/>
          <w:lang w:val="en-US"/>
        </w:rPr>
        <w:t xml:space="preserve">, 125319, </w:t>
      </w:r>
      <w:r w:rsidR="00D63D61" w:rsidRPr="005C0506">
        <w:rPr>
          <w:rFonts w:ascii="Times New Roman" w:hAnsi="Times New Roman" w:cs="Times New Roman"/>
          <w:sz w:val="20"/>
          <w:szCs w:val="20"/>
          <w:lang w:val="en-US"/>
        </w:rPr>
        <w:t>Russian</w:t>
      </w:r>
      <w:r w:rsidR="00D63D61" w:rsidRPr="009F7D5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D63D61" w:rsidRPr="005C0506">
        <w:rPr>
          <w:rFonts w:ascii="Times New Roman" w:hAnsi="Times New Roman" w:cs="Times New Roman"/>
          <w:sz w:val="20"/>
          <w:szCs w:val="20"/>
          <w:lang w:val="en-US"/>
        </w:rPr>
        <w:t>Federation</w:t>
      </w:r>
      <w:r w:rsidR="00D63D61" w:rsidRPr="009F7D54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9F7D5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5C0506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9F7D54">
        <w:rPr>
          <w:rFonts w:ascii="Times New Roman" w:hAnsi="Times New Roman" w:cs="Times New Roman"/>
          <w:sz w:val="20"/>
          <w:szCs w:val="20"/>
          <w:lang w:val="en-US"/>
        </w:rPr>
        <w:t>-</w:t>
      </w:r>
      <w:r w:rsidRPr="005C0506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9F7D54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r w:rsidRPr="005C0506">
        <w:rPr>
          <w:rFonts w:ascii="Times New Roman" w:hAnsi="Times New Roman" w:cs="Times New Roman"/>
          <w:sz w:val="20"/>
          <w:szCs w:val="20"/>
          <w:lang w:val="en-US"/>
        </w:rPr>
        <w:t>svbars</w:t>
      </w:r>
      <w:r w:rsidRPr="009F7D54">
        <w:rPr>
          <w:rFonts w:ascii="Times New Roman" w:hAnsi="Times New Roman" w:cs="Times New Roman"/>
          <w:sz w:val="20"/>
          <w:szCs w:val="20"/>
          <w:lang w:val="en-US"/>
        </w:rPr>
        <w:t>@</w:t>
      </w:r>
      <w:r w:rsidRPr="005C0506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9F7D54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5C0506">
        <w:rPr>
          <w:rFonts w:ascii="Times New Roman" w:hAnsi="Times New Roman" w:cs="Times New Roman"/>
          <w:sz w:val="20"/>
          <w:szCs w:val="20"/>
          <w:lang w:val="en-US"/>
        </w:rPr>
        <w:t>ru</w:t>
      </w:r>
    </w:p>
    <w:p w:rsidR="00FB3ACE" w:rsidRPr="009F7D54" w:rsidRDefault="00FB3ACE" w:rsidP="00FB3AC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FB3ACE" w:rsidRPr="00F03A73" w:rsidRDefault="009F6493" w:rsidP="00FB3A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162E0">
        <w:rPr>
          <w:rFonts w:ascii="Times New Roman" w:hAnsi="Times New Roman" w:cs="Times New Roman"/>
          <w:b/>
          <w:sz w:val="24"/>
          <w:szCs w:val="24"/>
          <w:lang w:val="en-US"/>
        </w:rPr>
        <w:t>Abstract</w:t>
      </w:r>
    </w:p>
    <w:p w:rsidR="00C6568A" w:rsidRPr="000E666E" w:rsidRDefault="00F03A73" w:rsidP="006B69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  <w:r w:rsidRPr="006422D2">
        <w:rPr>
          <w:rFonts w:ascii="Times New Roman" w:hAnsi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/>
          <w:sz w:val="24"/>
          <w:szCs w:val="24"/>
          <w:lang w:val="en-US"/>
        </w:rPr>
        <w:t xml:space="preserve">article </w:t>
      </w:r>
      <w:r w:rsidRPr="006422D2">
        <w:rPr>
          <w:rFonts w:ascii="Times New Roman" w:hAnsi="Times New Roman"/>
          <w:sz w:val="24"/>
          <w:szCs w:val="24"/>
          <w:lang w:val="en-US"/>
        </w:rPr>
        <w:t xml:space="preserve">focuses on debates about Russia’s accession to the World Trade Organization (WTO) that have unfolded in Russia’s </w:t>
      </w:r>
      <w:r>
        <w:rPr>
          <w:rFonts w:ascii="Times New Roman" w:hAnsi="Times New Roman"/>
          <w:sz w:val="24"/>
          <w:szCs w:val="24"/>
          <w:lang w:val="en-US"/>
        </w:rPr>
        <w:t>agrarian business</w:t>
      </w:r>
      <w:r w:rsidR="006B6957">
        <w:rPr>
          <w:rFonts w:ascii="Times New Roman" w:hAnsi="Times New Roman"/>
          <w:sz w:val="24"/>
          <w:szCs w:val="24"/>
          <w:lang w:val="en-US"/>
        </w:rPr>
        <w:t>. On the eve of</w:t>
      </w:r>
      <w:r w:rsidR="00C6568A" w:rsidRPr="000E666E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</w:t>
      </w:r>
      <w:r w:rsidR="00C6568A" w:rsidRPr="000E666E"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  <w:t xml:space="preserve"> </w:t>
      </w:r>
      <w:r w:rsidR="00C6568A" w:rsidRPr="000E666E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формы</w:t>
      </w:r>
    </w:p>
    <w:p w:rsidR="00B2383E" w:rsidRPr="006B6957" w:rsidRDefault="00C6568A" w:rsidP="006B6957">
      <w:pPr>
        <w:spacing w:after="0" w:line="360" w:lineRule="auto"/>
        <w:ind w:firstLine="709"/>
        <w:jc w:val="both"/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</w:pPr>
      <w:r w:rsidRPr="000E666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</w:t>
      </w:r>
      <w:proofErr w:type="gramStart"/>
      <w:r w:rsidRPr="000E666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Russia's accession to the WTO the most critical position occupied by </w:t>
      </w:r>
      <w:r w:rsidR="00F760B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agrarian businessmen</w:t>
      </w:r>
      <w:r w:rsidRPr="000E666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.</w:t>
      </w:r>
      <w:proofErr w:type="gramEnd"/>
      <w:r w:rsidRPr="000E666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The reasons for this lie on the surface and were reduced to non-competitiveness of the agrarian economy against the background of a well-functioning system of state support for foreign manufacturers. After two years</w:t>
      </w:r>
      <w:r w:rsidR="000E666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of Russia</w:t>
      </w:r>
      <w:r w:rsidR="006B695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’s </w:t>
      </w:r>
      <w:r w:rsidR="000E666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membership in WTO</w:t>
      </w:r>
      <w:r w:rsidRPr="000E666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, it makes sense to discuss what business predictions </w:t>
      </w:r>
      <w:r w:rsidRPr="006B695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come true, and which are not; that has brought the business practices WTO membership; how business and government bodies have learned to use the tools of the World Trade Organization to protect the interests of domestic producers</w:t>
      </w:r>
      <w:r w:rsidR="00B2383E" w:rsidRPr="006B695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. </w:t>
      </w:r>
      <w:r w:rsidR="00B2383E" w:rsidRPr="006B6957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The article</w:t>
      </w:r>
      <w:r w:rsidR="00B2383E" w:rsidRPr="006B6957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="00B2383E" w:rsidRPr="006B6957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presents the results of</w:t>
      </w:r>
      <w:r w:rsidR="00B2383E" w:rsidRPr="006B6957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="00B2383E" w:rsidRPr="006B6957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research</w:t>
      </w:r>
      <w:r w:rsidR="00B2383E" w:rsidRPr="006B6957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, </w:t>
      </w:r>
      <w:r w:rsidR="00B2383E" w:rsidRPr="006B6957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which is based</w:t>
      </w:r>
      <w:r w:rsidR="00B2383E" w:rsidRPr="006B6957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on the </w:t>
      </w:r>
      <w:proofErr w:type="spellStart"/>
      <w:r w:rsidR="00B2383E" w:rsidRPr="006B6957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semiformalized</w:t>
      </w:r>
      <w:proofErr w:type="spellEnd"/>
      <w:r w:rsidR="00B2383E" w:rsidRPr="006B6957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="00B2383E" w:rsidRPr="006B6957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​​interviews with the heads</w:t>
      </w:r>
      <w:r w:rsidR="00B2383E" w:rsidRPr="006B6957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="00B2383E" w:rsidRPr="006B6957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of agricultural</w:t>
      </w:r>
      <w:r w:rsidR="00B2383E" w:rsidRPr="006B6957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="00B2383E" w:rsidRPr="006B6957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associations and</w:t>
      </w:r>
      <w:r w:rsidR="00B2383E" w:rsidRPr="006B6957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="00B2383E" w:rsidRPr="006B6957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top managers of large</w:t>
      </w:r>
      <w:r w:rsidR="00B2383E" w:rsidRPr="006B6957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="00B2383E" w:rsidRPr="006B6957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agricultural holdings</w:t>
      </w:r>
      <w:r w:rsidR="00B2383E" w:rsidRPr="006B6957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, as they </w:t>
      </w:r>
      <w:r w:rsidR="00B2383E" w:rsidRPr="006B6957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have information</w:t>
      </w:r>
      <w:r w:rsidR="00B2383E" w:rsidRPr="006B6957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="00B2383E" w:rsidRPr="006B6957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about the dynamics of</w:t>
      </w:r>
      <w:r w:rsidR="00B2383E" w:rsidRPr="006B6957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="00B2383E" w:rsidRPr="006B6957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state</w:t>
      </w:r>
      <w:r w:rsidR="00B2383E" w:rsidRPr="006B6957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="00B2383E" w:rsidRPr="006B6957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industries.</w:t>
      </w:r>
      <w:r w:rsidR="00B2383E" w:rsidRPr="006B6957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="00B2383E" w:rsidRPr="006B6957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In</w:t>
      </w:r>
      <w:r w:rsidR="00B2383E" w:rsidRPr="006B6957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="00B2383E" w:rsidRPr="006B6957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the article the</w:t>
      </w:r>
      <w:r w:rsidR="00B2383E" w:rsidRPr="006B6957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="00B2383E" w:rsidRPr="006B6957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business strategy</w:t>
      </w:r>
      <w:r w:rsidR="00B2383E" w:rsidRPr="006B6957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="00B2383E" w:rsidRPr="006B6957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prior to the entry</w:t>
      </w:r>
      <w:r w:rsidR="00B2383E" w:rsidRPr="006B6957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="00B2383E" w:rsidRPr="006B6957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into the WTO and</w:t>
      </w:r>
      <w:r w:rsidR="00B2383E" w:rsidRPr="006B6957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="00B2383E" w:rsidRPr="006B6957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in</w:t>
      </w:r>
      <w:r w:rsidR="00B2383E" w:rsidRPr="006B6957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="00B2383E" w:rsidRPr="006B6957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the course of adaptation</w:t>
      </w:r>
      <w:r w:rsidR="00B2383E" w:rsidRPr="006B6957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="00B2383E" w:rsidRPr="006B6957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to the new conditions</w:t>
      </w:r>
      <w:r w:rsidR="00B2383E" w:rsidRPr="006B6957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, </w:t>
      </w:r>
      <w:r w:rsidR="00B2383E" w:rsidRPr="006B6957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identified</w:t>
      </w:r>
      <w:r w:rsidR="00B2383E" w:rsidRPr="006B6957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="00B2383E" w:rsidRPr="006B6957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the main challenges</w:t>
      </w:r>
      <w:r w:rsidR="00B2383E" w:rsidRPr="006B6957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="00B2383E" w:rsidRPr="006B6957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of the adaptation process.</w:t>
      </w:r>
    </w:p>
    <w:p w:rsidR="000D1DFA" w:rsidRPr="006B6957" w:rsidRDefault="000D1DFA" w:rsidP="006B695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B6957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Russia's WTO membership</w:t>
      </w:r>
      <w:r w:rsidRPr="006B6957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Pr="006B6957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was</w:t>
      </w:r>
      <w:r w:rsidRPr="006B6957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Pr="006B6957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not</w:t>
      </w:r>
      <w:r w:rsidRPr="006B6957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Pr="006B6957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for the Russian</w:t>
      </w:r>
      <w:r w:rsidRPr="006B6957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Pr="006B6957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agricultural business</w:t>
      </w:r>
      <w:r w:rsidRPr="006B6957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Pr="006B6957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catastrophe</w:t>
      </w:r>
      <w:r w:rsidRPr="006B6957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, </w:t>
      </w:r>
      <w:r w:rsidRPr="006B6957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as</w:t>
      </w:r>
      <w:r w:rsidRPr="006B6957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Pr="006B6957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foreshadowed</w:t>
      </w:r>
      <w:r w:rsidRPr="006B6957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Pr="00F263F0">
        <w:rPr>
          <w:lang w:val="en-US"/>
        </w:rPr>
        <w:t>the</w:t>
      </w:r>
      <w:r w:rsidRPr="006B6957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most</w:t>
      </w:r>
      <w:r w:rsidRPr="006B6957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Pr="006B6957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active opponents of</w:t>
      </w:r>
      <w:r w:rsidRPr="006B6957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Pr="006B6957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joining the organization</w:t>
      </w:r>
      <w:r w:rsidRPr="006B6957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. </w:t>
      </w:r>
      <w:r w:rsidRPr="006B6957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However, the</w:t>
      </w:r>
      <w:r w:rsidRPr="006B6957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Pr="006B6957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positive things that</w:t>
      </w:r>
      <w:r w:rsidRPr="006B6957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Pr="006B6957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supporters</w:t>
      </w:r>
      <w:r w:rsidRPr="006B6957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Pr="006B6957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touted</w:t>
      </w:r>
      <w:r w:rsidRPr="006B6957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Pr="006B6957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the WTO</w:t>
      </w:r>
      <w:r w:rsidRPr="006B6957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Pr="006B6957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(</w:t>
      </w:r>
      <w:r w:rsidRPr="006B6957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the inflow of foreign </w:t>
      </w:r>
      <w:r w:rsidRPr="006B6957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investment,</w:t>
      </w:r>
      <w:r w:rsidRPr="006B6957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Pr="006B6957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lower food prices</w:t>
      </w:r>
      <w:r w:rsidRPr="006B6957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, the output </w:t>
      </w:r>
      <w:r w:rsidRPr="006B6957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of Russian producers on</w:t>
      </w:r>
      <w:r w:rsidRPr="006B6957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Pr="006B6957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world markets</w:t>
      </w:r>
      <w:r w:rsidRPr="006B6957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, etc.), </w:t>
      </w:r>
      <w:r w:rsidRPr="006B6957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also</w:t>
      </w:r>
      <w:r w:rsidRPr="006B6957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Pr="006B6957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did not materialize. Adaptation to</w:t>
      </w:r>
      <w:r w:rsidRPr="006B6957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Pr="006B6957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the new conditions</w:t>
      </w:r>
      <w:r w:rsidRPr="006B6957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Pr="006B6957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is reduced</w:t>
      </w:r>
      <w:r w:rsidRPr="006B6957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Pr="006B6957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to the strategies</w:t>
      </w:r>
      <w:r w:rsidRPr="006B6957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Pr="006B6957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of "defense"</w:t>
      </w:r>
      <w:r w:rsidRPr="006B6957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Pr="006B6957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or "</w:t>
      </w:r>
      <w:r w:rsidRPr="006B6957">
        <w:rPr>
          <w:rFonts w:ascii="Times New Roman" w:hAnsi="Times New Roman" w:cs="Times New Roman"/>
          <w:color w:val="222222"/>
          <w:sz w:val="24"/>
          <w:szCs w:val="24"/>
          <w:lang w:val="en-US"/>
        </w:rPr>
        <w:t>offensive</w:t>
      </w:r>
      <w:proofErr w:type="gramStart"/>
      <w:r w:rsidRPr="006B6957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", </w:t>
      </w:r>
      <w:r w:rsidRPr="006B6957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that</w:t>
      </w:r>
      <w:proofErr w:type="gramEnd"/>
      <w:r w:rsidRPr="006B6957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Pr="006B6957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means, respectively,</w:t>
      </w:r>
      <w:r w:rsidRPr="006B6957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Pr="006B6957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minimizing</w:t>
      </w:r>
      <w:r w:rsidRPr="006B6957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Pr="006B6957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negative</w:t>
      </w:r>
      <w:r w:rsidRPr="006B6957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Pr="006B6957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or</w:t>
      </w:r>
      <w:r w:rsidRPr="006B6957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Pr="006B6957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positive</w:t>
      </w:r>
      <w:r w:rsidRPr="006B6957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Pr="006B6957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maximization</w:t>
      </w:r>
      <w:r w:rsidRPr="006B6957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Pr="006B6957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associated</w:t>
      </w:r>
      <w:r w:rsidRPr="006B6957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Pr="006B6957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with the WTO.</w:t>
      </w:r>
      <w:r w:rsidRPr="006B6957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Pr="006B6957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The "</w:t>
      </w:r>
      <w:r w:rsidRPr="006B6957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defense" </w:t>
      </w:r>
      <w:r w:rsidRPr="006B6957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certainly</w:t>
      </w:r>
      <w:r w:rsidRPr="006B6957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Pr="006B6957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dominates the</w:t>
      </w:r>
      <w:r w:rsidRPr="006B6957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Pr="006B6957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rhetoric of</w:t>
      </w:r>
      <w:r w:rsidRPr="006B6957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Pr="006B6957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Agribusiness.</w:t>
      </w:r>
    </w:p>
    <w:p w:rsidR="00C07DAD" w:rsidRDefault="00C07DAD" w:rsidP="00C07DA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6B6957">
        <w:rPr>
          <w:rFonts w:ascii="Times New Roman" w:hAnsi="Times New Roman" w:cs="Times New Roman"/>
          <w:sz w:val="24"/>
          <w:szCs w:val="24"/>
          <w:lang w:val="en-US"/>
        </w:rPr>
        <w:t>After the accession,</w:t>
      </w:r>
      <w:r w:rsidR="00AF2F05">
        <w:rPr>
          <w:rFonts w:ascii="Times New Roman" w:hAnsi="Times New Roman" w:cs="Times New Roman"/>
          <w:sz w:val="24"/>
          <w:szCs w:val="24"/>
          <w:lang w:val="en-US"/>
        </w:rPr>
        <w:t xml:space="preserve"> agrarian </w:t>
      </w:r>
      <w:r w:rsidRPr="006B6957">
        <w:rPr>
          <w:rFonts w:ascii="Times New Roman" w:hAnsi="Times New Roman" w:cs="Times New Roman"/>
          <w:sz w:val="24"/>
          <w:szCs w:val="24"/>
          <w:lang w:val="en-US"/>
        </w:rPr>
        <w:t>businessmen tried to turn their skepticism into a legitimate form of lobbying by demanding more state support and preferences to mitigate the losses caused by Russia’s WTO membership. The assertion of devastating effects for certain sectors of the</w:t>
      </w:r>
      <w:r w:rsidRPr="006422D2">
        <w:rPr>
          <w:rFonts w:ascii="Times New Roman" w:hAnsi="Times New Roman"/>
          <w:sz w:val="24"/>
          <w:szCs w:val="24"/>
          <w:lang w:val="en-US"/>
        </w:rPr>
        <w:t xml:space="preserve"> Russian economy was an attempt to manipulate public opinion, thus legitimizing the demand for additional state support.</w:t>
      </w:r>
    </w:p>
    <w:p w:rsidR="00F760BF" w:rsidRDefault="00F760BF" w:rsidP="00C07DA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760BF" w:rsidRPr="00F760BF" w:rsidRDefault="00F760BF" w:rsidP="00C07DA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На</w:t>
      </w:r>
      <w:r w:rsidRPr="00F760BF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русском</w:t>
      </w:r>
      <w:r w:rsidRPr="00F760BF">
        <w:rPr>
          <w:rFonts w:ascii="Times New Roman" w:hAnsi="Times New Roman"/>
          <w:sz w:val="24"/>
          <w:szCs w:val="24"/>
          <w:lang w:val="en-US"/>
        </w:rPr>
        <w:t>:</w:t>
      </w:r>
    </w:p>
    <w:p w:rsidR="00F760BF" w:rsidRPr="00F760BF" w:rsidRDefault="00F760BF" w:rsidP="00F76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 фокусируется на дебатах, посвященных присоедине</w:t>
      </w:r>
      <w:r w:rsidR="007A1E56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ию России к ВТО, которые развернулись в российском аграрном бизнесе. Накануне присоединения России к ВТО наиболее критическую позицию выражали аграрии. </w:t>
      </w:r>
      <w:r w:rsidRPr="00F760BF">
        <w:rPr>
          <w:rFonts w:ascii="Times New Roman" w:hAnsi="Times New Roman" w:cs="Times New Roman"/>
          <w:sz w:val="24"/>
          <w:szCs w:val="24"/>
        </w:rPr>
        <w:t xml:space="preserve">Причины этого лежали на поверхности и сводились к неконкурентоспособности аграрной </w:t>
      </w:r>
      <w:proofErr w:type="gramStart"/>
      <w:r w:rsidRPr="00F760BF">
        <w:rPr>
          <w:rFonts w:ascii="Times New Roman" w:hAnsi="Times New Roman" w:cs="Times New Roman"/>
          <w:sz w:val="24"/>
          <w:szCs w:val="24"/>
        </w:rPr>
        <w:t>экономики</w:t>
      </w:r>
      <w:proofErr w:type="gramEnd"/>
      <w:r w:rsidRPr="00F760BF">
        <w:rPr>
          <w:rFonts w:ascii="Times New Roman" w:hAnsi="Times New Roman" w:cs="Times New Roman"/>
          <w:sz w:val="24"/>
          <w:szCs w:val="24"/>
        </w:rPr>
        <w:t xml:space="preserve"> на фоне хорошо отлаженной системы государственной поддержки зарубежных производителей. </w:t>
      </w:r>
      <w:proofErr w:type="gramStart"/>
      <w:r w:rsidRPr="00F760BF">
        <w:rPr>
          <w:rFonts w:ascii="Times New Roman" w:eastAsia="Calibri" w:hAnsi="Times New Roman" w:cs="Times New Roman"/>
          <w:sz w:val="24"/>
          <w:szCs w:val="24"/>
        </w:rPr>
        <w:t xml:space="preserve">По прошествии двух лет членства России в ВТО имеет смысл обсудить, какие прогнозы бизнеса оправдались, а какие нет; что привнесло в практику бизнеса членство в ВТО; насколько бизнес и государственные органы научились использовать инструменты </w:t>
      </w:r>
      <w:r w:rsidRPr="00F760BF">
        <w:rPr>
          <w:rFonts w:ascii="Times New Roman" w:eastAsia="Calibri" w:hAnsi="Times New Roman" w:cs="Times New Roman"/>
          <w:sz w:val="24"/>
          <w:szCs w:val="24"/>
        </w:rPr>
        <w:lastRenderedPageBreak/>
        <w:t>всемирной торговой организации для защиты интересов отечественных производителей.</w:t>
      </w:r>
      <w:proofErr w:type="gramEnd"/>
      <w:r w:rsidRPr="00F760BF">
        <w:rPr>
          <w:rFonts w:ascii="Times New Roman" w:hAnsi="Times New Roman" w:cs="Times New Roman"/>
          <w:sz w:val="24"/>
          <w:szCs w:val="24"/>
        </w:rPr>
        <w:t xml:space="preserve"> В статье изложены результаты исследования, основу которого</w:t>
      </w:r>
      <w:r w:rsidRPr="00A64D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760BF">
        <w:rPr>
          <w:rFonts w:ascii="Times New Roman" w:hAnsi="Times New Roman" w:cs="Times New Roman"/>
          <w:sz w:val="24"/>
          <w:szCs w:val="24"/>
        </w:rPr>
        <w:t xml:space="preserve">составили полуформализованные интервью с руководителями аграрных ассоциаций и </w:t>
      </w:r>
      <w:proofErr w:type="spellStart"/>
      <w:proofErr w:type="gramStart"/>
      <w:r w:rsidRPr="00F760BF">
        <w:rPr>
          <w:rFonts w:ascii="Times New Roman" w:hAnsi="Times New Roman" w:cs="Times New Roman"/>
          <w:sz w:val="24"/>
          <w:szCs w:val="24"/>
        </w:rPr>
        <w:t>топ-менеджерами</w:t>
      </w:r>
      <w:proofErr w:type="spellEnd"/>
      <w:proofErr w:type="gramEnd"/>
      <w:r w:rsidRPr="00F760BF">
        <w:rPr>
          <w:rFonts w:ascii="Times New Roman" w:hAnsi="Times New Roman" w:cs="Times New Roman"/>
          <w:sz w:val="24"/>
          <w:szCs w:val="24"/>
        </w:rPr>
        <w:t xml:space="preserve"> крупных </w:t>
      </w:r>
      <w:proofErr w:type="spellStart"/>
      <w:r w:rsidRPr="00F760BF">
        <w:rPr>
          <w:rFonts w:ascii="Times New Roman" w:hAnsi="Times New Roman" w:cs="Times New Roman"/>
          <w:sz w:val="24"/>
          <w:szCs w:val="24"/>
        </w:rPr>
        <w:t>агрохолдингов</w:t>
      </w:r>
      <w:proofErr w:type="spellEnd"/>
      <w:r w:rsidRPr="00F760BF">
        <w:rPr>
          <w:rFonts w:ascii="Times New Roman" w:hAnsi="Times New Roman" w:cs="Times New Roman"/>
          <w:sz w:val="24"/>
          <w:szCs w:val="24"/>
        </w:rPr>
        <w:t>, поскольку именно они владеют информацией о динамике состояния отраслей. В статье систематизированы стратегии бизнеса накануне вступления в ВТО и в ходе адаптации к новым условиям, выявлены основные трудности адаптационного процесса.</w:t>
      </w:r>
    </w:p>
    <w:p w:rsidR="007A1E56" w:rsidRDefault="00F760BF" w:rsidP="007A1E56">
      <w:pPr>
        <w:spacing w:after="0" w:line="240" w:lineRule="auto"/>
        <w:jc w:val="both"/>
        <w:rPr>
          <w:rStyle w:val="hps"/>
          <w:rFonts w:ascii="Times New Roman" w:hAnsi="Times New Roman" w:cs="Times New Roman"/>
          <w:color w:val="222222"/>
          <w:sz w:val="24"/>
          <w:szCs w:val="24"/>
        </w:rPr>
      </w:pPr>
      <w:r>
        <w:rPr>
          <w:rStyle w:val="hps"/>
          <w:rFonts w:ascii="Times New Roman" w:hAnsi="Times New Roman" w:cs="Times New Roman"/>
          <w:color w:val="222222"/>
          <w:sz w:val="24"/>
          <w:szCs w:val="24"/>
        </w:rPr>
        <w:t>Вступление</w:t>
      </w:r>
      <w:r w:rsidRPr="00AF2F05"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4"/>
          <w:szCs w:val="24"/>
        </w:rPr>
        <w:t>России</w:t>
      </w:r>
      <w:r w:rsidRPr="00AF2F05"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4"/>
          <w:szCs w:val="24"/>
        </w:rPr>
        <w:t>в</w:t>
      </w:r>
      <w:r w:rsidRPr="00AF2F05"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4"/>
          <w:szCs w:val="24"/>
        </w:rPr>
        <w:t>ВТО</w:t>
      </w:r>
      <w:r w:rsidRPr="00AF2F05"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4"/>
          <w:szCs w:val="24"/>
        </w:rPr>
        <w:t>не</w:t>
      </w:r>
      <w:r w:rsidRPr="00AF2F05"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4"/>
          <w:szCs w:val="24"/>
        </w:rPr>
        <w:t>стало</w:t>
      </w:r>
      <w:r w:rsidRPr="00AF2F05"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4"/>
          <w:szCs w:val="24"/>
        </w:rPr>
        <w:t>для</w:t>
      </w:r>
      <w:r w:rsidRPr="00AF2F05"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4"/>
          <w:szCs w:val="24"/>
        </w:rPr>
        <w:t>российских</w:t>
      </w:r>
      <w:r w:rsidRPr="00AF2F05"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4"/>
          <w:szCs w:val="24"/>
        </w:rPr>
        <w:t>аграриев</w:t>
      </w:r>
      <w:r w:rsidRPr="00AF2F05"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4"/>
          <w:szCs w:val="24"/>
        </w:rPr>
        <w:t>катастрофой</w:t>
      </w:r>
      <w:r w:rsidRPr="00AF2F05"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, </w:t>
      </w:r>
      <w:r>
        <w:rPr>
          <w:rStyle w:val="hps"/>
          <w:rFonts w:ascii="Times New Roman" w:hAnsi="Times New Roman" w:cs="Times New Roman"/>
          <w:color w:val="222222"/>
          <w:sz w:val="24"/>
          <w:szCs w:val="24"/>
        </w:rPr>
        <w:t>к</w:t>
      </w:r>
      <w:r w:rsidR="00AF2F05">
        <w:rPr>
          <w:rStyle w:val="hps"/>
          <w:rFonts w:ascii="Times New Roman" w:hAnsi="Times New Roman" w:cs="Times New Roman"/>
          <w:color w:val="222222"/>
          <w:sz w:val="24"/>
          <w:szCs w:val="24"/>
        </w:rPr>
        <w:t>ак</w:t>
      </w:r>
      <w:r w:rsidRPr="00AF2F05"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4"/>
          <w:szCs w:val="24"/>
        </w:rPr>
        <w:t>предсказывали</w:t>
      </w:r>
      <w:r w:rsidRPr="00AF2F05"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4"/>
          <w:szCs w:val="24"/>
        </w:rPr>
        <w:t>наиболее</w:t>
      </w:r>
      <w:r w:rsidRPr="00AF2F05"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AF2F05">
        <w:rPr>
          <w:rStyle w:val="hps"/>
          <w:rFonts w:ascii="Times New Roman" w:hAnsi="Times New Roman" w:cs="Times New Roman"/>
          <w:color w:val="222222"/>
          <w:sz w:val="24"/>
          <w:szCs w:val="24"/>
        </w:rPr>
        <w:t>активные противники присоединения к этой организации. Однако</w:t>
      </w:r>
      <w:r w:rsidR="00AF2F05" w:rsidRPr="00AF2F05"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AF2F05" w:rsidRPr="00893F88">
        <w:rPr>
          <w:rFonts w:ascii="Times New Roman" w:hAnsi="Times New Roman" w:cs="Times New Roman"/>
          <w:sz w:val="24"/>
          <w:szCs w:val="24"/>
        </w:rPr>
        <w:t>тот позитив, который рекламировали сторонники ВТО</w:t>
      </w:r>
      <w:r w:rsidR="00AF2F05">
        <w:rPr>
          <w:rFonts w:ascii="Times New Roman" w:hAnsi="Times New Roman" w:cs="Times New Roman"/>
          <w:sz w:val="24"/>
          <w:szCs w:val="24"/>
        </w:rPr>
        <w:t xml:space="preserve"> </w:t>
      </w:r>
      <w:r w:rsidR="00AF2F05" w:rsidRPr="00893F88">
        <w:rPr>
          <w:rFonts w:ascii="Times New Roman" w:hAnsi="Times New Roman" w:cs="Times New Roman"/>
          <w:sz w:val="24"/>
          <w:szCs w:val="24"/>
        </w:rPr>
        <w:t>(приток иностранных инвестиций,</w:t>
      </w:r>
      <w:r w:rsidR="00AF2F05">
        <w:rPr>
          <w:rFonts w:ascii="Times New Roman" w:hAnsi="Times New Roman" w:cs="Times New Roman"/>
          <w:sz w:val="24"/>
          <w:szCs w:val="24"/>
        </w:rPr>
        <w:t xml:space="preserve"> </w:t>
      </w:r>
      <w:r w:rsidR="00AF2F05" w:rsidRPr="00893F88">
        <w:rPr>
          <w:rFonts w:ascii="Times New Roman" w:hAnsi="Times New Roman" w:cs="Times New Roman"/>
          <w:sz w:val="24"/>
          <w:szCs w:val="24"/>
        </w:rPr>
        <w:t>снижение цен на продовольствие, выход российских производителей на мировые рынки и пр.), также не реализовался</w:t>
      </w:r>
      <w:r w:rsidR="00AF2F05">
        <w:rPr>
          <w:rFonts w:ascii="Times New Roman" w:hAnsi="Times New Roman" w:cs="Times New Roman"/>
          <w:sz w:val="24"/>
          <w:szCs w:val="24"/>
        </w:rPr>
        <w:t>. Адаптация</w:t>
      </w:r>
      <w:r w:rsidR="00AF2F05" w:rsidRPr="00AF2F05">
        <w:rPr>
          <w:rFonts w:ascii="Times New Roman" w:hAnsi="Times New Roman" w:cs="Times New Roman"/>
          <w:sz w:val="24"/>
          <w:szCs w:val="24"/>
        </w:rPr>
        <w:t xml:space="preserve"> </w:t>
      </w:r>
      <w:r w:rsidR="00AF2F05">
        <w:rPr>
          <w:rFonts w:ascii="Times New Roman" w:hAnsi="Times New Roman" w:cs="Times New Roman"/>
          <w:sz w:val="24"/>
          <w:szCs w:val="24"/>
        </w:rPr>
        <w:t>к</w:t>
      </w:r>
      <w:r w:rsidR="00AF2F05" w:rsidRPr="00AF2F05">
        <w:rPr>
          <w:rFonts w:ascii="Times New Roman" w:hAnsi="Times New Roman" w:cs="Times New Roman"/>
          <w:sz w:val="24"/>
          <w:szCs w:val="24"/>
        </w:rPr>
        <w:t xml:space="preserve"> </w:t>
      </w:r>
      <w:r w:rsidR="00AF2F05">
        <w:rPr>
          <w:rFonts w:ascii="Times New Roman" w:hAnsi="Times New Roman" w:cs="Times New Roman"/>
          <w:sz w:val="24"/>
          <w:szCs w:val="24"/>
        </w:rPr>
        <w:t>новым</w:t>
      </w:r>
      <w:r w:rsidR="00AF2F05" w:rsidRPr="00AF2F05">
        <w:rPr>
          <w:rFonts w:ascii="Times New Roman" w:hAnsi="Times New Roman" w:cs="Times New Roman"/>
          <w:sz w:val="24"/>
          <w:szCs w:val="24"/>
        </w:rPr>
        <w:t xml:space="preserve"> </w:t>
      </w:r>
      <w:r w:rsidR="00AF2F05">
        <w:rPr>
          <w:rFonts w:ascii="Times New Roman" w:hAnsi="Times New Roman" w:cs="Times New Roman"/>
          <w:sz w:val="24"/>
          <w:szCs w:val="24"/>
        </w:rPr>
        <w:t>условиям</w:t>
      </w:r>
      <w:r w:rsidR="00AF2F05" w:rsidRPr="00AF2F05">
        <w:rPr>
          <w:rFonts w:ascii="Times New Roman" w:hAnsi="Times New Roman" w:cs="Times New Roman"/>
          <w:sz w:val="24"/>
          <w:szCs w:val="24"/>
        </w:rPr>
        <w:t xml:space="preserve"> </w:t>
      </w:r>
      <w:r w:rsidRPr="00AF2F05"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AF2F05">
        <w:rPr>
          <w:rStyle w:val="hps"/>
          <w:rFonts w:ascii="Times New Roman" w:hAnsi="Times New Roman" w:cs="Times New Roman"/>
          <w:color w:val="222222"/>
          <w:sz w:val="24"/>
          <w:szCs w:val="24"/>
        </w:rPr>
        <w:t>сводится</w:t>
      </w:r>
      <w:r w:rsidR="00AF2F05" w:rsidRPr="00AF2F05"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AF2F05">
        <w:rPr>
          <w:rStyle w:val="hps"/>
          <w:rFonts w:ascii="Times New Roman" w:hAnsi="Times New Roman" w:cs="Times New Roman"/>
          <w:color w:val="222222"/>
          <w:sz w:val="24"/>
          <w:szCs w:val="24"/>
        </w:rPr>
        <w:t>к</w:t>
      </w:r>
      <w:r w:rsidR="00AF2F05" w:rsidRPr="00AF2F05"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AF2F05">
        <w:rPr>
          <w:rStyle w:val="hps"/>
          <w:rFonts w:ascii="Times New Roman" w:hAnsi="Times New Roman" w:cs="Times New Roman"/>
          <w:color w:val="222222"/>
          <w:sz w:val="24"/>
          <w:szCs w:val="24"/>
        </w:rPr>
        <w:t>стратегиям</w:t>
      </w:r>
      <w:r w:rsidR="00AF2F05" w:rsidRPr="00AF2F05"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 «</w:t>
      </w:r>
      <w:r w:rsidR="00AF2F05">
        <w:rPr>
          <w:rStyle w:val="hps"/>
          <w:rFonts w:ascii="Times New Roman" w:hAnsi="Times New Roman" w:cs="Times New Roman"/>
          <w:color w:val="222222"/>
          <w:sz w:val="24"/>
          <w:szCs w:val="24"/>
        </w:rPr>
        <w:t>обороны</w:t>
      </w:r>
      <w:r w:rsidR="00AF2F05" w:rsidRPr="00AF2F05"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» </w:t>
      </w:r>
      <w:r w:rsidR="00AF2F05">
        <w:rPr>
          <w:rStyle w:val="hps"/>
          <w:rFonts w:ascii="Times New Roman" w:hAnsi="Times New Roman" w:cs="Times New Roman"/>
          <w:color w:val="222222"/>
          <w:sz w:val="24"/>
          <w:szCs w:val="24"/>
        </w:rPr>
        <w:t>и</w:t>
      </w:r>
      <w:r w:rsidR="00AF2F05" w:rsidRPr="00AF2F05"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 «</w:t>
      </w:r>
      <w:r w:rsidR="00AF2F05">
        <w:rPr>
          <w:rStyle w:val="hps"/>
          <w:rFonts w:ascii="Times New Roman" w:hAnsi="Times New Roman" w:cs="Times New Roman"/>
          <w:color w:val="222222"/>
          <w:sz w:val="24"/>
          <w:szCs w:val="24"/>
        </w:rPr>
        <w:t>наступления</w:t>
      </w:r>
      <w:r w:rsidR="00AF2F05" w:rsidRPr="00AF2F05"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», </w:t>
      </w:r>
      <w:r w:rsidR="00AF2F05">
        <w:rPr>
          <w:rStyle w:val="hps"/>
          <w:rFonts w:ascii="Times New Roman" w:hAnsi="Times New Roman" w:cs="Times New Roman"/>
          <w:color w:val="222222"/>
          <w:sz w:val="24"/>
          <w:szCs w:val="24"/>
        </w:rPr>
        <w:t>что</w:t>
      </w:r>
      <w:r w:rsidR="00AF2F05" w:rsidRPr="00AF2F05"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AF2F05">
        <w:rPr>
          <w:rStyle w:val="hps"/>
          <w:rFonts w:ascii="Times New Roman" w:hAnsi="Times New Roman" w:cs="Times New Roman"/>
          <w:color w:val="222222"/>
          <w:sz w:val="24"/>
          <w:szCs w:val="24"/>
        </w:rPr>
        <w:t>означает</w:t>
      </w:r>
      <w:r w:rsidR="00AF2F05" w:rsidRPr="00AF2F05"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AF2F05">
        <w:rPr>
          <w:rStyle w:val="hps"/>
          <w:rFonts w:ascii="Times New Roman" w:hAnsi="Times New Roman" w:cs="Times New Roman"/>
          <w:color w:val="222222"/>
          <w:sz w:val="24"/>
          <w:szCs w:val="24"/>
        </w:rPr>
        <w:t>соответственно минимизацию негатива или максимизацию позитива, связанного с ВТО. Стратегия</w:t>
      </w:r>
      <w:r w:rsidR="00AF2F05" w:rsidRPr="00F263F0"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 «</w:t>
      </w:r>
      <w:r w:rsidR="00AF2F05">
        <w:rPr>
          <w:rStyle w:val="hps"/>
          <w:rFonts w:ascii="Times New Roman" w:hAnsi="Times New Roman" w:cs="Times New Roman"/>
          <w:color w:val="222222"/>
          <w:sz w:val="24"/>
          <w:szCs w:val="24"/>
        </w:rPr>
        <w:t>обороны</w:t>
      </w:r>
      <w:r w:rsidR="00AF2F05" w:rsidRPr="00F263F0"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» </w:t>
      </w:r>
      <w:r w:rsidR="00AF2F05">
        <w:rPr>
          <w:rStyle w:val="hps"/>
          <w:rFonts w:ascii="Times New Roman" w:hAnsi="Times New Roman" w:cs="Times New Roman"/>
          <w:color w:val="222222"/>
          <w:sz w:val="24"/>
          <w:szCs w:val="24"/>
        </w:rPr>
        <w:t>доминирует</w:t>
      </w:r>
      <w:r w:rsidR="00AF2F05" w:rsidRPr="00F263F0"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AF2F05">
        <w:rPr>
          <w:rStyle w:val="hps"/>
          <w:rFonts w:ascii="Times New Roman" w:hAnsi="Times New Roman" w:cs="Times New Roman"/>
          <w:color w:val="222222"/>
          <w:sz w:val="24"/>
          <w:szCs w:val="24"/>
        </w:rPr>
        <w:t>в</w:t>
      </w:r>
      <w:r w:rsidR="00AF2F05" w:rsidRPr="00F263F0"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AF2F05">
        <w:rPr>
          <w:rStyle w:val="hps"/>
          <w:rFonts w:ascii="Times New Roman" w:hAnsi="Times New Roman" w:cs="Times New Roman"/>
          <w:color w:val="222222"/>
          <w:sz w:val="24"/>
          <w:szCs w:val="24"/>
        </w:rPr>
        <w:t>риторике</w:t>
      </w:r>
      <w:r w:rsidR="00AF2F05" w:rsidRPr="00F263F0"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AF2F05">
        <w:rPr>
          <w:rStyle w:val="hps"/>
          <w:rFonts w:ascii="Times New Roman" w:hAnsi="Times New Roman" w:cs="Times New Roman"/>
          <w:color w:val="222222"/>
          <w:sz w:val="24"/>
          <w:szCs w:val="24"/>
        </w:rPr>
        <w:t>представителе</w:t>
      </w:r>
      <w:r w:rsidR="00AF2F05" w:rsidRPr="00F263F0"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AF2F05">
        <w:rPr>
          <w:rStyle w:val="hps"/>
          <w:rFonts w:ascii="Times New Roman" w:hAnsi="Times New Roman" w:cs="Times New Roman"/>
          <w:color w:val="222222"/>
          <w:sz w:val="24"/>
          <w:szCs w:val="24"/>
        </w:rPr>
        <w:t>аграрного</w:t>
      </w:r>
      <w:r w:rsidR="00AF2F05" w:rsidRPr="00F263F0"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AF2F05">
        <w:rPr>
          <w:rStyle w:val="hps"/>
          <w:rFonts w:ascii="Times New Roman" w:hAnsi="Times New Roman" w:cs="Times New Roman"/>
          <w:color w:val="222222"/>
          <w:sz w:val="24"/>
          <w:szCs w:val="24"/>
        </w:rPr>
        <w:t>бизнеса</w:t>
      </w:r>
      <w:r w:rsidR="00AF2F05" w:rsidRPr="00F263F0"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. </w:t>
      </w:r>
    </w:p>
    <w:p w:rsidR="007A1E56" w:rsidRPr="007A1E56" w:rsidRDefault="00AF2F05" w:rsidP="007A1E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hps"/>
          <w:rFonts w:ascii="Times New Roman" w:hAnsi="Times New Roman" w:cs="Times New Roman"/>
          <w:color w:val="222222"/>
          <w:sz w:val="24"/>
          <w:szCs w:val="24"/>
        </w:rPr>
        <w:t>После</w:t>
      </w:r>
      <w:r w:rsidRPr="007A1E56"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4"/>
          <w:szCs w:val="24"/>
        </w:rPr>
        <w:t>присоединения</w:t>
      </w:r>
      <w:r w:rsidRPr="007A1E56"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4"/>
          <w:szCs w:val="24"/>
        </w:rPr>
        <w:t>к</w:t>
      </w:r>
      <w:r w:rsidRPr="007A1E56"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4"/>
          <w:szCs w:val="24"/>
        </w:rPr>
        <w:t>ВТО</w:t>
      </w:r>
      <w:r w:rsidRPr="007A1E56"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4"/>
          <w:szCs w:val="24"/>
        </w:rPr>
        <w:t>аграрии</w:t>
      </w:r>
      <w:r w:rsidRPr="007A1E56"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4"/>
          <w:szCs w:val="24"/>
        </w:rPr>
        <w:t>попытались</w:t>
      </w:r>
      <w:r w:rsidRPr="007A1E56"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4"/>
          <w:szCs w:val="24"/>
        </w:rPr>
        <w:t>перевести</w:t>
      </w:r>
      <w:r w:rsidRPr="007A1E56"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4"/>
          <w:szCs w:val="24"/>
        </w:rPr>
        <w:t>скептицизм</w:t>
      </w:r>
      <w:r w:rsidRPr="007A1E56"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4"/>
          <w:szCs w:val="24"/>
        </w:rPr>
        <w:t>в</w:t>
      </w:r>
      <w:r w:rsidRPr="007A1E56"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4"/>
          <w:szCs w:val="24"/>
        </w:rPr>
        <w:t>л</w:t>
      </w:r>
      <w:r w:rsidR="007A1E56">
        <w:rPr>
          <w:rStyle w:val="hps"/>
          <w:rFonts w:ascii="Times New Roman" w:hAnsi="Times New Roman" w:cs="Times New Roman"/>
          <w:color w:val="222222"/>
          <w:sz w:val="24"/>
          <w:szCs w:val="24"/>
        </w:rPr>
        <w:t>е</w:t>
      </w:r>
      <w:r>
        <w:rPr>
          <w:rStyle w:val="hps"/>
          <w:rFonts w:ascii="Times New Roman" w:hAnsi="Times New Roman" w:cs="Times New Roman"/>
          <w:color w:val="222222"/>
          <w:sz w:val="24"/>
          <w:szCs w:val="24"/>
        </w:rPr>
        <w:t>гитимную</w:t>
      </w:r>
      <w:r w:rsidRPr="007A1E56"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7A1E56" w:rsidRPr="007A1E56">
        <w:t>ф</w:t>
      </w:r>
      <w:r w:rsidRPr="007A1E56">
        <w:t>орму</w:t>
      </w:r>
      <w:r w:rsidRPr="007A1E56"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4"/>
          <w:szCs w:val="24"/>
        </w:rPr>
        <w:t>лоббирования</w:t>
      </w:r>
      <w:r w:rsidRPr="007A1E56"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4"/>
          <w:szCs w:val="24"/>
        </w:rPr>
        <w:t>государственной</w:t>
      </w:r>
      <w:r w:rsidRPr="007A1E56"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4"/>
          <w:szCs w:val="24"/>
        </w:rPr>
        <w:t>поддержки</w:t>
      </w:r>
      <w:r w:rsidR="007A1E56"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 для нейтрализации ущерба, нанесенного членством в ВТО. </w:t>
      </w:r>
      <w:r w:rsidR="007A1E56">
        <w:rPr>
          <w:rFonts w:ascii="Times New Roman" w:hAnsi="Times New Roman"/>
          <w:sz w:val="24"/>
          <w:szCs w:val="24"/>
        </w:rPr>
        <w:t>Констатация разрушительных последствий членства в ВТО для той или иной сферы отечественного бизнеса была попыткой манипулирования общественным мнением для получения дополнительной государственной поддержки и льгот.</w:t>
      </w:r>
    </w:p>
    <w:p w:rsidR="00F760BF" w:rsidRPr="007A1E56" w:rsidRDefault="00F760BF" w:rsidP="007A1E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383E" w:rsidRPr="007A1E56" w:rsidRDefault="00B2383E" w:rsidP="00FB3A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55EB" w:rsidRPr="005726D1" w:rsidRDefault="009F6493" w:rsidP="005726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03A73">
        <w:rPr>
          <w:rFonts w:ascii="Times New Roman" w:eastAsia="Calibri" w:hAnsi="Times New Roman" w:cs="Times New Roman"/>
          <w:b/>
          <w:sz w:val="24"/>
          <w:szCs w:val="24"/>
          <w:lang w:val="en-US"/>
        </w:rPr>
        <w:t>Keywords</w:t>
      </w:r>
      <w:r w:rsidR="00FB3ACE" w:rsidRPr="00F03A73">
        <w:rPr>
          <w:rFonts w:ascii="Times New Roman" w:eastAsia="Calibri" w:hAnsi="Times New Roman" w:cs="Times New Roman"/>
          <w:b/>
          <w:sz w:val="24"/>
          <w:szCs w:val="24"/>
          <w:lang w:val="en-US"/>
        </w:rPr>
        <w:t>:</w:t>
      </w:r>
      <w:r w:rsidR="00FB3ACE" w:rsidRPr="00F03A7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596D90" w:rsidRPr="00F03A73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agrarian economy</w:t>
      </w:r>
      <w:r w:rsidR="00596D90" w:rsidRPr="00F03A73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, the World Trade </w:t>
      </w:r>
      <w:r w:rsidR="00596D90" w:rsidRPr="00F03A73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Organization (WTO)</w:t>
      </w:r>
      <w:r w:rsidR="00596D90" w:rsidRPr="00F03A73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, </w:t>
      </w:r>
      <w:r w:rsidR="00596D90" w:rsidRPr="00F03A73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WTO</w:t>
      </w:r>
      <w:r w:rsidR="00596D90" w:rsidRPr="00F03A73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="00596D90" w:rsidRPr="00F03A73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instruments</w:t>
      </w:r>
      <w:r w:rsidR="00596D90" w:rsidRPr="00F03A73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, </w:t>
      </w:r>
      <w:r w:rsidR="00596D90" w:rsidRPr="00F03A73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protection of the domestic</w:t>
      </w:r>
      <w:r w:rsidR="00596D90" w:rsidRPr="00F03A73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="00596D90" w:rsidRPr="00F03A73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market</w:t>
      </w:r>
      <w:r w:rsidR="00596D90" w:rsidRPr="00F03A73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, support </w:t>
      </w:r>
      <w:r w:rsidR="00596D90" w:rsidRPr="00F03A73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local farmers</w:t>
      </w:r>
      <w:r w:rsidR="00596D90" w:rsidRPr="00F03A73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, </w:t>
      </w:r>
      <w:r w:rsidR="00596D90" w:rsidRPr="00F03A73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agricultural</w:t>
      </w:r>
      <w:r w:rsidR="00596D90" w:rsidRPr="00F03A73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="00596D90" w:rsidRPr="00F03A73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adaptation</w:t>
      </w:r>
      <w:r w:rsidR="00596D90" w:rsidRPr="00F03A73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="00596D90" w:rsidRPr="00F03A73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to the conditions of WTO</w:t>
      </w:r>
    </w:p>
    <w:p w:rsidR="00FB3ACE" w:rsidRPr="00596D90" w:rsidRDefault="00FB3ACE" w:rsidP="007F290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FB3ACE" w:rsidRPr="00596D90" w:rsidRDefault="00FB3ACE" w:rsidP="007F290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720E68" w:rsidRPr="00256C1F" w:rsidRDefault="00720E68" w:rsidP="007F290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720E68">
        <w:rPr>
          <w:rFonts w:ascii="Times New Roman" w:hAnsi="Times New Roman"/>
          <w:b/>
          <w:sz w:val="24"/>
          <w:szCs w:val="24"/>
          <w:lang w:val="en-US"/>
        </w:rPr>
        <w:t>References</w:t>
      </w:r>
    </w:p>
    <w:p w:rsidR="00532676" w:rsidRDefault="00532676" w:rsidP="007F2900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56C1F" w:rsidRPr="004B7BCF" w:rsidRDefault="00256C1F" w:rsidP="00256C1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4B7BCF">
        <w:rPr>
          <w:rFonts w:ascii="Times New Roman" w:hAnsi="Times New Roman" w:cs="Times New Roman"/>
          <w:sz w:val="24"/>
          <w:szCs w:val="24"/>
          <w:lang w:val="en-US"/>
        </w:rPr>
        <w:t>Abalkin</w:t>
      </w:r>
      <w:proofErr w:type="spellEnd"/>
      <w:r w:rsidRPr="004B7BCF">
        <w:rPr>
          <w:rFonts w:ascii="Times New Roman" w:hAnsi="Times New Roman" w:cs="Times New Roman"/>
          <w:sz w:val="24"/>
          <w:szCs w:val="24"/>
          <w:lang w:val="en-US"/>
        </w:rPr>
        <w:t xml:space="preserve"> L.I.</w:t>
      </w:r>
      <w:r w:rsidRPr="004B7BC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B7BCF">
        <w:rPr>
          <w:rFonts w:ascii="Times New Roman" w:hAnsi="Times New Roman" w:cs="Times New Roman"/>
          <w:sz w:val="24"/>
          <w:szCs w:val="24"/>
          <w:lang w:val="en-US"/>
        </w:rPr>
        <w:t xml:space="preserve">(2009) </w:t>
      </w:r>
      <w:proofErr w:type="spellStart"/>
      <w:r w:rsidRPr="004B7BCF">
        <w:rPr>
          <w:rFonts w:ascii="Times New Roman" w:hAnsi="Times New Roman" w:cs="Times New Roman"/>
          <w:sz w:val="24"/>
          <w:szCs w:val="24"/>
          <w:lang w:val="en-US"/>
        </w:rPr>
        <w:t>Agrarnaya</w:t>
      </w:r>
      <w:proofErr w:type="spellEnd"/>
      <w:r w:rsidRPr="004B7B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7BCF">
        <w:rPr>
          <w:rFonts w:ascii="Times New Roman" w:hAnsi="Times New Roman" w:cs="Times New Roman"/>
          <w:sz w:val="24"/>
          <w:szCs w:val="24"/>
          <w:lang w:val="en-US"/>
        </w:rPr>
        <w:t>tragediya</w:t>
      </w:r>
      <w:proofErr w:type="spellEnd"/>
      <w:r w:rsidRPr="004B7B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7BCF">
        <w:rPr>
          <w:rFonts w:ascii="Times New Roman" w:hAnsi="Times New Roman" w:cs="Times New Roman"/>
          <w:sz w:val="24"/>
          <w:szCs w:val="24"/>
          <w:lang w:val="en-US"/>
        </w:rPr>
        <w:t>Rossii</w:t>
      </w:r>
      <w:proofErr w:type="spellEnd"/>
      <w:r w:rsidRPr="004B7BCF">
        <w:rPr>
          <w:rFonts w:ascii="Times New Roman" w:hAnsi="Times New Roman" w:cs="Times New Roman"/>
          <w:sz w:val="24"/>
          <w:szCs w:val="24"/>
          <w:lang w:val="en-US"/>
        </w:rPr>
        <w:t xml:space="preserve"> [Russian Agrarian Tragedy].</w:t>
      </w:r>
      <w:proofErr w:type="gramEnd"/>
      <w:r w:rsidRPr="004B7B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7BCF">
        <w:rPr>
          <w:rFonts w:ascii="Times New Roman" w:hAnsi="Times New Roman" w:cs="Times New Roman"/>
          <w:i/>
          <w:sz w:val="24"/>
          <w:szCs w:val="24"/>
          <w:lang w:val="en-US"/>
        </w:rPr>
        <w:t>Voprosy</w:t>
      </w:r>
      <w:proofErr w:type="spellEnd"/>
      <w:r w:rsidRPr="004B7BC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B7BCF">
        <w:rPr>
          <w:rFonts w:ascii="Times New Roman" w:hAnsi="Times New Roman" w:cs="Times New Roman"/>
          <w:i/>
          <w:sz w:val="24"/>
          <w:szCs w:val="24"/>
          <w:lang w:val="en-US"/>
        </w:rPr>
        <w:t>ekonomiki</w:t>
      </w:r>
      <w:proofErr w:type="spellEnd"/>
      <w:r w:rsidRPr="004B7BCF">
        <w:rPr>
          <w:rFonts w:ascii="Times New Roman" w:hAnsi="Times New Roman" w:cs="Times New Roman"/>
          <w:sz w:val="24"/>
          <w:szCs w:val="24"/>
          <w:lang w:val="en-US"/>
        </w:rPr>
        <w:t>, no 9.</w:t>
      </w:r>
    </w:p>
    <w:p w:rsidR="00ED16EB" w:rsidRPr="00BD4A48" w:rsidRDefault="00ED16EB" w:rsidP="007F2900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B7BCF">
        <w:rPr>
          <w:rFonts w:ascii="Times New Roman" w:hAnsi="Times New Roman" w:cs="Times New Roman"/>
          <w:sz w:val="24"/>
          <w:szCs w:val="24"/>
          <w:lang w:val="en-US"/>
        </w:rPr>
        <w:t>Allen D. (</w:t>
      </w:r>
      <w:r w:rsidRPr="00BD4A48">
        <w:rPr>
          <w:rFonts w:ascii="Times New Roman" w:hAnsi="Times New Roman" w:cs="Times New Roman"/>
          <w:sz w:val="24"/>
          <w:szCs w:val="24"/>
          <w:lang w:val="en-US"/>
        </w:rPr>
        <w:t>1997) EPC/CFSP, the Soviet Union and the Former Soviet Republics: Do the Twelve Have a Coherent Policy?</w:t>
      </w:r>
      <w:r w:rsidR="007E1FA3" w:rsidRPr="00BD4A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1FA3" w:rsidRPr="00BD4A48">
        <w:rPr>
          <w:rFonts w:ascii="Times New Roman" w:hAnsi="Times New Roman" w:cs="Times New Roman"/>
          <w:i/>
          <w:sz w:val="24"/>
          <w:szCs w:val="24"/>
          <w:lang w:val="en-US"/>
        </w:rPr>
        <w:t>Foreign Policy in the European Uni</w:t>
      </w:r>
      <w:r w:rsidR="002362CD" w:rsidRPr="00BD4A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on: From EPC to CFSP and Beyond. </w:t>
      </w:r>
      <w:proofErr w:type="gramStart"/>
      <w:r w:rsidR="002362CD" w:rsidRPr="00BD4A48">
        <w:rPr>
          <w:rFonts w:ascii="Times New Roman" w:hAnsi="Times New Roman" w:cs="Times New Roman"/>
          <w:sz w:val="24"/>
          <w:szCs w:val="24"/>
          <w:lang w:val="en-US"/>
        </w:rPr>
        <w:t>Ed.</w:t>
      </w:r>
      <w:r w:rsidR="007E1FA3" w:rsidRPr="00BD4A48">
        <w:rPr>
          <w:rFonts w:ascii="Times New Roman" w:hAnsi="Times New Roman" w:cs="Times New Roman"/>
          <w:sz w:val="24"/>
          <w:szCs w:val="24"/>
          <w:lang w:val="en-US"/>
        </w:rPr>
        <w:t xml:space="preserve"> by </w:t>
      </w:r>
      <w:proofErr w:type="spellStart"/>
      <w:r w:rsidRPr="00BD4A48">
        <w:rPr>
          <w:rFonts w:ascii="Times New Roman" w:hAnsi="Times New Roman" w:cs="Times New Roman"/>
          <w:sz w:val="24"/>
          <w:szCs w:val="24"/>
          <w:lang w:val="en-US"/>
        </w:rPr>
        <w:t>Regelsberger</w:t>
      </w:r>
      <w:proofErr w:type="spellEnd"/>
      <w:r w:rsidRPr="00BD4A48">
        <w:rPr>
          <w:rFonts w:ascii="Times New Roman" w:hAnsi="Times New Roman" w:cs="Times New Roman"/>
          <w:sz w:val="24"/>
          <w:szCs w:val="24"/>
          <w:lang w:val="en-US"/>
        </w:rPr>
        <w:t xml:space="preserve"> E., de </w:t>
      </w:r>
      <w:proofErr w:type="spellStart"/>
      <w:r w:rsidRPr="00BD4A48">
        <w:rPr>
          <w:rFonts w:ascii="Times New Roman" w:hAnsi="Times New Roman" w:cs="Times New Roman"/>
          <w:sz w:val="24"/>
          <w:szCs w:val="24"/>
          <w:lang w:val="en-US"/>
        </w:rPr>
        <w:t>Schoutheete</w:t>
      </w:r>
      <w:proofErr w:type="spellEnd"/>
      <w:r w:rsidRPr="00BD4A48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BD4A48">
        <w:rPr>
          <w:rFonts w:ascii="Times New Roman" w:hAnsi="Times New Roman" w:cs="Times New Roman"/>
          <w:sz w:val="24"/>
          <w:szCs w:val="24"/>
          <w:lang w:val="en-US"/>
        </w:rPr>
        <w:t>Tervarent</w:t>
      </w:r>
      <w:proofErr w:type="spellEnd"/>
      <w:r w:rsidRPr="00BD4A48">
        <w:rPr>
          <w:rFonts w:ascii="Times New Roman" w:hAnsi="Times New Roman" w:cs="Times New Roman"/>
          <w:sz w:val="24"/>
          <w:szCs w:val="24"/>
          <w:lang w:val="en-US"/>
        </w:rPr>
        <w:t xml:space="preserve"> P.</w:t>
      </w:r>
      <w:r w:rsidR="007E1FA3" w:rsidRPr="00BD4A4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D4A48">
        <w:rPr>
          <w:rFonts w:ascii="Times New Roman" w:hAnsi="Times New Roman" w:cs="Times New Roman"/>
          <w:sz w:val="24"/>
          <w:szCs w:val="24"/>
          <w:lang w:val="en-US"/>
        </w:rPr>
        <w:t>Wessels</w:t>
      </w:r>
      <w:proofErr w:type="spellEnd"/>
      <w:r w:rsidRPr="00BD4A48">
        <w:rPr>
          <w:rFonts w:ascii="Times New Roman" w:hAnsi="Times New Roman" w:cs="Times New Roman"/>
          <w:sz w:val="24"/>
          <w:szCs w:val="24"/>
          <w:lang w:val="en-US"/>
        </w:rPr>
        <w:t xml:space="preserve"> W.</w:t>
      </w:r>
      <w:r w:rsidR="00256C1F" w:rsidRPr="00BD4A48">
        <w:rPr>
          <w:rFonts w:ascii="Times New Roman" w:hAnsi="Times New Roman" w:cs="Times New Roman"/>
          <w:sz w:val="24"/>
          <w:szCs w:val="24"/>
          <w:lang w:val="en-US"/>
        </w:rPr>
        <w:t>, London.</w:t>
      </w:r>
      <w:proofErr w:type="gramEnd"/>
    </w:p>
    <w:p w:rsidR="00ED16EB" w:rsidRPr="00BD4A48" w:rsidRDefault="00ED16EB" w:rsidP="007F2900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BD4A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Anderson K. (2009) </w:t>
      </w:r>
      <w:r w:rsidRPr="00BD4A4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Distortions to Agricultural Versus Nonagricultural Producer Incentives</w:t>
      </w:r>
      <w:r w:rsidR="00445FFC" w:rsidRPr="00BD4A4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.</w:t>
      </w:r>
      <w:proofErr w:type="gramEnd"/>
      <w:r w:rsidR="00B91B81" w:rsidRPr="00BD4A4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 xml:space="preserve"> </w:t>
      </w:r>
      <w:r w:rsidRPr="00BD4A48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en-US" w:eastAsia="ru-RU"/>
        </w:rPr>
        <w:t>Annual Review of Resource Economics</w:t>
      </w:r>
      <w:r w:rsidR="00445FFC" w:rsidRPr="00BD4A4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, vol</w:t>
      </w:r>
      <w:r w:rsidR="00445FFC" w:rsidRPr="00BD4A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1, pp.</w:t>
      </w:r>
      <w:r w:rsidRPr="00BD4A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55</w:t>
      </w:r>
      <w:r w:rsidR="008F5BDD" w:rsidRPr="00BD4A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</w:t>
      </w:r>
      <w:r w:rsidRPr="00BD4A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74.</w:t>
      </w:r>
    </w:p>
    <w:p w:rsidR="00ED16EB" w:rsidRPr="00BD4A48" w:rsidRDefault="00ED16EB" w:rsidP="007F2900">
      <w:pPr>
        <w:pStyle w:val="ae"/>
        <w:ind w:left="567" w:hanging="567"/>
        <w:jc w:val="both"/>
        <w:rPr>
          <w:lang w:val="en-US"/>
        </w:rPr>
      </w:pPr>
      <w:proofErr w:type="spellStart"/>
      <w:r w:rsidRPr="00BD4A48">
        <w:rPr>
          <w:lang w:val="en-US"/>
        </w:rPr>
        <w:t>Aslund</w:t>
      </w:r>
      <w:proofErr w:type="spellEnd"/>
      <w:r w:rsidRPr="00BD4A48">
        <w:rPr>
          <w:lang w:val="en-US"/>
        </w:rPr>
        <w:t xml:space="preserve"> A. (2010) Why D</w:t>
      </w:r>
      <w:r w:rsidR="00590571" w:rsidRPr="00BD4A48">
        <w:rPr>
          <w:lang w:val="en-US"/>
        </w:rPr>
        <w:t xml:space="preserve">oesn’t Russian Join the WTO? </w:t>
      </w:r>
      <w:r w:rsidRPr="00BD4A48">
        <w:rPr>
          <w:i/>
          <w:lang w:val="en-US"/>
        </w:rPr>
        <w:t>The Washington Quarterly</w:t>
      </w:r>
      <w:r w:rsidR="00590571" w:rsidRPr="00BD4A48">
        <w:rPr>
          <w:lang w:val="en-US"/>
        </w:rPr>
        <w:t>,</w:t>
      </w:r>
      <w:r w:rsidR="00D51044" w:rsidRPr="00BD4A48">
        <w:rPr>
          <w:lang w:val="en-US"/>
        </w:rPr>
        <w:t xml:space="preserve"> </w:t>
      </w:r>
      <w:proofErr w:type="spellStart"/>
      <w:proofErr w:type="gramStart"/>
      <w:r w:rsidR="00D51044" w:rsidRPr="00BD4A48">
        <w:rPr>
          <w:lang w:val="en-US"/>
        </w:rPr>
        <w:t>april</w:t>
      </w:r>
      <w:proofErr w:type="spellEnd"/>
      <w:proofErr w:type="gramEnd"/>
      <w:r w:rsidR="00D51044" w:rsidRPr="00BD4A48">
        <w:rPr>
          <w:lang w:val="en-US"/>
        </w:rPr>
        <w:t>, v</w:t>
      </w:r>
      <w:r w:rsidRPr="00BD4A48">
        <w:rPr>
          <w:lang w:val="en-US"/>
        </w:rPr>
        <w:t>ol.</w:t>
      </w:r>
      <w:r w:rsidR="00D51044" w:rsidRPr="00BD4A48">
        <w:rPr>
          <w:lang w:val="en-US"/>
        </w:rPr>
        <w:t xml:space="preserve"> 33, no </w:t>
      </w:r>
      <w:r w:rsidRPr="00BD4A48">
        <w:rPr>
          <w:lang w:val="en-US"/>
        </w:rPr>
        <w:t>2.</w:t>
      </w:r>
    </w:p>
    <w:p w:rsidR="00ED16EB" w:rsidRPr="00BD4A48" w:rsidRDefault="00ED16EB" w:rsidP="007F2900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D4A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Bagwell K., </w:t>
      </w:r>
      <w:proofErr w:type="spellStart"/>
      <w:r w:rsidRPr="00BD4A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Staiger</w:t>
      </w:r>
      <w:proofErr w:type="spellEnd"/>
      <w:r w:rsidRPr="00BD4A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R. (2010) </w:t>
      </w:r>
      <w:proofErr w:type="gramStart"/>
      <w:r w:rsidRPr="00BD4A4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The</w:t>
      </w:r>
      <w:proofErr w:type="gramEnd"/>
      <w:r w:rsidRPr="00BD4A4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 xml:space="preserve"> World Trade Organization: Theory and Practice</w:t>
      </w:r>
      <w:r w:rsidR="00590571" w:rsidRPr="00BD4A4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.</w:t>
      </w:r>
      <w:r w:rsidR="00BD0EDE" w:rsidRPr="00BD4A4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 xml:space="preserve"> </w:t>
      </w:r>
      <w:proofErr w:type="gramStart"/>
      <w:r w:rsidRPr="00BD4A48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en-US" w:eastAsia="ru-RU"/>
        </w:rPr>
        <w:t>Annual Review of Economics</w:t>
      </w:r>
      <w:r w:rsidR="00D51044" w:rsidRPr="00BD4A48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en-US" w:eastAsia="ru-RU"/>
        </w:rPr>
        <w:t xml:space="preserve">, </w:t>
      </w:r>
      <w:r w:rsidR="00D51044" w:rsidRPr="00BD4A4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v</w:t>
      </w:r>
      <w:r w:rsidRPr="00BD4A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ol</w:t>
      </w:r>
      <w:r w:rsidR="00D51044" w:rsidRPr="00BD4A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2,</w:t>
      </w:r>
      <w:r w:rsidRPr="00BD4A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D4A48">
        <w:rPr>
          <w:rFonts w:ascii="Times New Roman" w:eastAsia="Times New Roman" w:hAnsi="Times New Roman" w:cs="Times New Roman"/>
          <w:sz w:val="24"/>
          <w:szCs w:val="24"/>
          <w:lang w:eastAsia="ru-RU"/>
        </w:rPr>
        <w:t>рр</w:t>
      </w:r>
      <w:proofErr w:type="spellEnd"/>
      <w:r w:rsidRPr="00BD4A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  <w:r w:rsidRPr="00BD4A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BD4A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223</w:t>
      </w:r>
      <w:r w:rsidR="008F5BDD" w:rsidRPr="00BD4A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</w:t>
      </w:r>
      <w:r w:rsidRPr="00BD4A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256.</w:t>
      </w:r>
      <w:proofErr w:type="gramEnd"/>
    </w:p>
    <w:p w:rsidR="00ED16EB" w:rsidRPr="00BD4A48" w:rsidRDefault="00ED16EB" w:rsidP="007F290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4A48">
        <w:rPr>
          <w:rFonts w:ascii="Times New Roman" w:hAnsi="Times New Roman" w:cs="Times New Roman"/>
          <w:sz w:val="24"/>
          <w:szCs w:val="24"/>
          <w:lang w:val="en-US"/>
        </w:rPr>
        <w:t xml:space="preserve">Baldwin D. (1989) </w:t>
      </w:r>
      <w:r w:rsidRPr="00BD4A48">
        <w:rPr>
          <w:rFonts w:ascii="Times New Roman" w:hAnsi="Times New Roman" w:cs="Times New Roman"/>
          <w:i/>
          <w:sz w:val="24"/>
          <w:szCs w:val="24"/>
          <w:lang w:val="en-US"/>
        </w:rPr>
        <w:t>Paradoxes of Power</w:t>
      </w:r>
      <w:r w:rsidR="00590571" w:rsidRPr="00BD4A48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="00590571" w:rsidRPr="00BD4A48">
        <w:rPr>
          <w:rFonts w:ascii="Times New Roman" w:hAnsi="Times New Roman" w:cs="Times New Roman"/>
          <w:sz w:val="24"/>
          <w:szCs w:val="24"/>
          <w:lang w:val="en-US"/>
        </w:rPr>
        <w:t xml:space="preserve"> Oxford:</w:t>
      </w:r>
      <w:r w:rsidRPr="00BD4A48">
        <w:rPr>
          <w:rFonts w:ascii="Times New Roman" w:hAnsi="Times New Roman" w:cs="Times New Roman"/>
          <w:sz w:val="24"/>
          <w:szCs w:val="24"/>
          <w:lang w:val="en-US"/>
        </w:rPr>
        <w:t xml:space="preserve"> Basil Blackwell.</w:t>
      </w:r>
    </w:p>
    <w:p w:rsidR="00F05A0F" w:rsidRPr="00BD4A48" w:rsidRDefault="00F05A0F" w:rsidP="00F05A0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BD4A48">
        <w:rPr>
          <w:rFonts w:ascii="Times New Roman" w:hAnsi="Times New Roman"/>
          <w:bCs/>
          <w:sz w:val="24"/>
          <w:szCs w:val="24"/>
          <w:lang w:val="en-US"/>
        </w:rPr>
        <w:t>Barsukova</w:t>
      </w:r>
      <w:proofErr w:type="spellEnd"/>
      <w:r w:rsidRPr="00BD4A48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BD4A48">
        <w:rPr>
          <w:rFonts w:ascii="Times New Roman" w:hAnsi="Times New Roman"/>
          <w:bCs/>
          <w:sz w:val="24"/>
          <w:szCs w:val="24"/>
          <w:lang w:val="en-US"/>
        </w:rPr>
        <w:t>S.Yu</w:t>
      </w:r>
      <w:proofErr w:type="spellEnd"/>
      <w:r w:rsidRPr="00BD4A48">
        <w:rPr>
          <w:rFonts w:ascii="Times New Roman" w:hAnsi="Times New Roman"/>
          <w:bCs/>
          <w:sz w:val="24"/>
          <w:szCs w:val="24"/>
          <w:lang w:val="en-US"/>
        </w:rPr>
        <w:t xml:space="preserve">. (2013) </w:t>
      </w:r>
      <w:proofErr w:type="spellStart"/>
      <w:r w:rsidRPr="00BD4A48">
        <w:rPr>
          <w:rFonts w:ascii="Times New Roman" w:hAnsi="Times New Roman"/>
          <w:bCs/>
          <w:sz w:val="24"/>
          <w:szCs w:val="24"/>
          <w:lang w:val="en-US"/>
        </w:rPr>
        <w:t>Prisoedinenie</w:t>
      </w:r>
      <w:proofErr w:type="spellEnd"/>
      <w:r w:rsidRPr="00BD4A48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BD4A48">
        <w:rPr>
          <w:rFonts w:ascii="Times New Roman" w:hAnsi="Times New Roman"/>
          <w:bCs/>
          <w:sz w:val="24"/>
          <w:szCs w:val="24"/>
          <w:lang w:val="en-US"/>
        </w:rPr>
        <w:t>Rossii</w:t>
      </w:r>
      <w:proofErr w:type="spellEnd"/>
      <w:r w:rsidRPr="00BD4A48">
        <w:rPr>
          <w:rFonts w:ascii="Times New Roman" w:hAnsi="Times New Roman"/>
          <w:bCs/>
          <w:sz w:val="24"/>
          <w:szCs w:val="24"/>
          <w:lang w:val="en-US"/>
        </w:rPr>
        <w:t xml:space="preserve"> k VTO: </w:t>
      </w:r>
      <w:proofErr w:type="spellStart"/>
      <w:r w:rsidRPr="00BD4A48">
        <w:rPr>
          <w:rFonts w:ascii="Times New Roman" w:hAnsi="Times New Roman"/>
          <w:bCs/>
          <w:sz w:val="24"/>
          <w:szCs w:val="24"/>
          <w:lang w:val="en-US"/>
        </w:rPr>
        <w:t>neizbeschnye</w:t>
      </w:r>
      <w:proofErr w:type="spellEnd"/>
      <w:r w:rsidRPr="00BD4A48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BD4A48">
        <w:rPr>
          <w:rFonts w:ascii="Times New Roman" w:hAnsi="Times New Roman"/>
          <w:bCs/>
          <w:sz w:val="24"/>
          <w:szCs w:val="24"/>
          <w:lang w:val="en-US"/>
        </w:rPr>
        <w:t>poteri</w:t>
      </w:r>
      <w:proofErr w:type="spellEnd"/>
      <w:r w:rsidRPr="00BD4A48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BD4A48">
        <w:rPr>
          <w:rFonts w:ascii="Times New Roman" w:hAnsi="Times New Roman"/>
          <w:bCs/>
          <w:sz w:val="24"/>
          <w:szCs w:val="24"/>
          <w:lang w:val="en-US"/>
        </w:rPr>
        <w:t>i</w:t>
      </w:r>
      <w:proofErr w:type="spellEnd"/>
      <w:r w:rsidRPr="00BD4A48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BD4A48">
        <w:rPr>
          <w:rFonts w:ascii="Times New Roman" w:hAnsi="Times New Roman"/>
          <w:bCs/>
          <w:sz w:val="24"/>
          <w:szCs w:val="24"/>
          <w:lang w:val="en-US"/>
        </w:rPr>
        <w:t>vozmozhnye</w:t>
      </w:r>
      <w:proofErr w:type="spellEnd"/>
      <w:r w:rsidRPr="00BD4A48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BD4A48">
        <w:rPr>
          <w:rFonts w:ascii="Times New Roman" w:hAnsi="Times New Roman"/>
          <w:bCs/>
          <w:sz w:val="24"/>
          <w:szCs w:val="24"/>
          <w:lang w:val="en-US"/>
        </w:rPr>
        <w:t>priobreteniya</w:t>
      </w:r>
      <w:proofErr w:type="spellEnd"/>
      <w:r w:rsidRPr="00BD4A48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BD4A48">
        <w:rPr>
          <w:rFonts w:ascii="Times New Roman" w:hAnsi="Times New Roman"/>
          <w:bCs/>
          <w:sz w:val="24"/>
          <w:szCs w:val="24"/>
          <w:lang w:val="en-US"/>
        </w:rPr>
        <w:t>dlya</w:t>
      </w:r>
      <w:proofErr w:type="spellEnd"/>
      <w:r w:rsidRPr="00BD4A48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BD4A48">
        <w:rPr>
          <w:rFonts w:ascii="Times New Roman" w:hAnsi="Times New Roman"/>
          <w:bCs/>
          <w:sz w:val="24"/>
          <w:szCs w:val="24"/>
          <w:lang w:val="en-US"/>
        </w:rPr>
        <w:t>agrobiznesa</w:t>
      </w:r>
      <w:proofErr w:type="spellEnd"/>
      <w:r w:rsidRPr="00BD4A48">
        <w:rPr>
          <w:rFonts w:ascii="Times New Roman" w:hAnsi="Times New Roman"/>
          <w:bCs/>
          <w:sz w:val="24"/>
          <w:szCs w:val="24"/>
          <w:lang w:val="en-US"/>
        </w:rPr>
        <w:t xml:space="preserve"> [</w:t>
      </w:r>
      <w:r w:rsidRPr="00BD4A48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Russia's Accession to</w:t>
      </w:r>
      <w:r w:rsidRPr="00BD4A48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Pr="00BD4A48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the WTO:</w:t>
      </w:r>
      <w:r w:rsidRPr="00BD4A48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T</w:t>
      </w:r>
      <w:r w:rsidRPr="00BD4A48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he Inevitable Loss</w:t>
      </w:r>
      <w:r w:rsidRPr="00BD4A48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Pr="00BD4A48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and</w:t>
      </w:r>
      <w:r w:rsidRPr="00BD4A48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P</w:t>
      </w:r>
      <w:r w:rsidRPr="00BD4A48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ossible Acquisitions</w:t>
      </w:r>
      <w:r w:rsidRPr="00BD4A48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Pr="00BD4A48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for Agribusiness</w:t>
      </w:r>
      <w:r w:rsidRPr="00BD4A48">
        <w:rPr>
          <w:rFonts w:ascii="Times New Roman" w:hAnsi="Times New Roman"/>
          <w:bCs/>
          <w:sz w:val="24"/>
          <w:szCs w:val="24"/>
          <w:lang w:val="en-US"/>
        </w:rPr>
        <w:t xml:space="preserve">]. </w:t>
      </w:r>
      <w:proofErr w:type="spellStart"/>
      <w:r w:rsidRPr="00BD4A48">
        <w:rPr>
          <w:rFonts w:ascii="Times New Roman" w:hAnsi="Times New Roman"/>
          <w:i/>
          <w:sz w:val="24"/>
          <w:szCs w:val="24"/>
          <w:lang w:val="en-US"/>
        </w:rPr>
        <w:t>Voprosy</w:t>
      </w:r>
      <w:proofErr w:type="spellEnd"/>
      <w:r w:rsidRPr="00BD4A48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BD4A48">
        <w:rPr>
          <w:rFonts w:ascii="Times New Roman" w:hAnsi="Times New Roman"/>
          <w:i/>
          <w:sz w:val="24"/>
          <w:szCs w:val="24"/>
          <w:lang w:val="en-US"/>
        </w:rPr>
        <w:t>statistiki</w:t>
      </w:r>
      <w:proofErr w:type="spellEnd"/>
      <w:r w:rsidRPr="00BD4A48">
        <w:rPr>
          <w:rFonts w:ascii="Times New Roman" w:hAnsi="Times New Roman"/>
          <w:sz w:val="24"/>
          <w:szCs w:val="24"/>
          <w:lang w:val="en-US"/>
        </w:rPr>
        <w:t>, no 3.</w:t>
      </w:r>
    </w:p>
    <w:p w:rsidR="00ED16EB" w:rsidRPr="00BD4A48" w:rsidRDefault="00ED16EB" w:rsidP="007F2900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BD4A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Bems</w:t>
      </w:r>
      <w:proofErr w:type="spellEnd"/>
      <w:r w:rsidRPr="00BD4A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R., Johnson R., Yi K. (2013) </w:t>
      </w:r>
      <w:r w:rsidRPr="00BD4A4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The Great Trade Collapse</w:t>
      </w:r>
      <w:r w:rsidR="00134D0A" w:rsidRPr="00BD4A4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.</w:t>
      </w:r>
      <w:r w:rsidRPr="00BD4A4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 xml:space="preserve"> </w:t>
      </w:r>
      <w:r w:rsidR="00134D0A" w:rsidRPr="00BD4A48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en-US" w:eastAsia="ru-RU"/>
        </w:rPr>
        <w:t>Annual Review of Economics,</w:t>
      </w:r>
      <w:r w:rsidRPr="00BD4A48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en-US" w:eastAsia="ru-RU"/>
        </w:rPr>
        <w:t xml:space="preserve"> </w:t>
      </w:r>
      <w:r w:rsidR="00134D0A" w:rsidRPr="00BD4A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BD4A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ol. 5, pp. 375</w:t>
      </w:r>
      <w:r w:rsidR="008F5BDD" w:rsidRPr="00BD4A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</w:t>
      </w:r>
      <w:r w:rsidRPr="00BD4A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400.</w:t>
      </w:r>
    </w:p>
    <w:p w:rsidR="00037654" w:rsidRPr="00BD4A48" w:rsidRDefault="00037654" w:rsidP="0003765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D4A48">
        <w:rPr>
          <w:rFonts w:ascii="Times New Roman" w:hAnsi="Times New Roman" w:cs="Times New Roman"/>
          <w:sz w:val="24"/>
          <w:szCs w:val="24"/>
          <w:lang w:val="en-US"/>
        </w:rPr>
        <w:t>Buzdalov</w:t>
      </w:r>
      <w:proofErr w:type="spellEnd"/>
      <w:r w:rsidRPr="00BD4A48">
        <w:rPr>
          <w:rFonts w:ascii="Times New Roman" w:hAnsi="Times New Roman" w:cs="Times New Roman"/>
          <w:sz w:val="24"/>
          <w:szCs w:val="24"/>
          <w:lang w:val="en-US"/>
        </w:rPr>
        <w:t xml:space="preserve"> I.N.</w:t>
      </w:r>
      <w:r w:rsidRPr="00BD4A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D4A48">
        <w:rPr>
          <w:rFonts w:ascii="Times New Roman" w:hAnsi="Times New Roman" w:cs="Times New Roman"/>
          <w:sz w:val="24"/>
          <w:szCs w:val="24"/>
          <w:lang w:val="en-US"/>
        </w:rPr>
        <w:t xml:space="preserve">(2013) </w:t>
      </w:r>
      <w:proofErr w:type="spellStart"/>
      <w:r w:rsidRPr="00BD4A48">
        <w:rPr>
          <w:rFonts w:ascii="Times New Roman" w:hAnsi="Times New Roman" w:cs="Times New Roman"/>
          <w:i/>
          <w:sz w:val="24"/>
          <w:szCs w:val="24"/>
          <w:lang w:val="en-US"/>
        </w:rPr>
        <w:t>Rossiiskoe</w:t>
      </w:r>
      <w:proofErr w:type="spellEnd"/>
      <w:r w:rsidRPr="00BD4A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D4A48">
        <w:rPr>
          <w:rFonts w:ascii="Times New Roman" w:hAnsi="Times New Roman" w:cs="Times New Roman"/>
          <w:i/>
          <w:sz w:val="24"/>
          <w:szCs w:val="24"/>
          <w:lang w:val="en-US"/>
        </w:rPr>
        <w:t>selo</w:t>
      </w:r>
      <w:proofErr w:type="spellEnd"/>
      <w:r w:rsidRPr="00BD4A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D4A48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BD4A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D4A48">
        <w:rPr>
          <w:rFonts w:ascii="Times New Roman" w:hAnsi="Times New Roman" w:cs="Times New Roman"/>
          <w:i/>
          <w:sz w:val="24"/>
          <w:szCs w:val="24"/>
          <w:lang w:val="en-US"/>
        </w:rPr>
        <w:t>krest’yanstvo</w:t>
      </w:r>
      <w:proofErr w:type="spellEnd"/>
      <w:r w:rsidRPr="00BD4A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v </w:t>
      </w:r>
      <w:proofErr w:type="spellStart"/>
      <w:r w:rsidRPr="00BD4A48">
        <w:rPr>
          <w:rFonts w:ascii="Times New Roman" w:hAnsi="Times New Roman" w:cs="Times New Roman"/>
          <w:i/>
          <w:sz w:val="24"/>
          <w:szCs w:val="24"/>
          <w:lang w:val="en-US"/>
        </w:rPr>
        <w:t>tiskakh</w:t>
      </w:r>
      <w:proofErr w:type="spellEnd"/>
      <w:r w:rsidRPr="00BD4A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D4A48">
        <w:rPr>
          <w:rFonts w:ascii="Times New Roman" w:hAnsi="Times New Roman" w:cs="Times New Roman"/>
          <w:i/>
          <w:sz w:val="24"/>
          <w:szCs w:val="24"/>
          <w:lang w:val="en-US"/>
        </w:rPr>
        <w:t>monopol’nogo</w:t>
      </w:r>
      <w:proofErr w:type="spellEnd"/>
      <w:r w:rsidRPr="00BD4A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D4A48">
        <w:rPr>
          <w:rFonts w:ascii="Times New Roman" w:hAnsi="Times New Roman" w:cs="Times New Roman"/>
          <w:i/>
          <w:sz w:val="24"/>
          <w:szCs w:val="24"/>
          <w:lang w:val="en-US"/>
        </w:rPr>
        <w:t>okrucheniya</w:t>
      </w:r>
      <w:proofErr w:type="spellEnd"/>
      <w:r w:rsidRPr="00BD4A48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r w:rsidRPr="00BD4A48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Russian Countryside</w:t>
      </w:r>
      <w:r w:rsidRPr="00BD4A48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Pr="00BD4A48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and the Peasantry</w:t>
      </w:r>
      <w:r w:rsidRPr="00BD4A48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Pr="00BD4A48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in the Grip of</w:t>
      </w:r>
      <w:r w:rsidRPr="00BD4A48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Pr="00BD4A48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a Monopoly</w:t>
      </w:r>
      <w:r w:rsidRPr="00BD4A48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E</w:t>
      </w:r>
      <w:r w:rsidRPr="00BD4A48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nvironment</w:t>
      </w:r>
      <w:r w:rsidRPr="00BD4A48">
        <w:rPr>
          <w:rFonts w:ascii="Times New Roman" w:hAnsi="Times New Roman" w:cs="Times New Roman"/>
          <w:sz w:val="24"/>
          <w:szCs w:val="24"/>
          <w:lang w:val="en-US"/>
        </w:rPr>
        <w:t xml:space="preserve">], Moscow: Russian Agrarian </w:t>
      </w:r>
      <w:proofErr w:type="spellStart"/>
      <w:r w:rsidRPr="00BD4A48">
        <w:rPr>
          <w:rFonts w:ascii="Times New Roman" w:hAnsi="Times New Roman" w:cs="Times New Roman"/>
          <w:sz w:val="24"/>
          <w:szCs w:val="24"/>
          <w:lang w:val="en-US"/>
        </w:rPr>
        <w:t>Akademy</w:t>
      </w:r>
      <w:proofErr w:type="spellEnd"/>
      <w:r w:rsidRPr="00BD4A4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37654" w:rsidRPr="00BD4A48" w:rsidRDefault="00037654" w:rsidP="0003765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BD4A48">
        <w:rPr>
          <w:rFonts w:ascii="Times New Roman" w:hAnsi="Times New Roman"/>
          <w:sz w:val="24"/>
          <w:szCs w:val="24"/>
          <w:lang w:val="en-US"/>
        </w:rPr>
        <w:lastRenderedPageBreak/>
        <w:t>Chirkin</w:t>
      </w:r>
      <w:proofErr w:type="spellEnd"/>
      <w:r w:rsidRPr="00BD4A48">
        <w:rPr>
          <w:rFonts w:ascii="Times New Roman" w:hAnsi="Times New Roman"/>
          <w:sz w:val="24"/>
          <w:szCs w:val="24"/>
          <w:lang w:val="en-US"/>
        </w:rPr>
        <w:t xml:space="preserve"> A. (2005) </w:t>
      </w:r>
      <w:proofErr w:type="spellStart"/>
      <w:r w:rsidRPr="00BD4A48">
        <w:rPr>
          <w:rFonts w:ascii="Times New Roman" w:hAnsi="Times New Roman"/>
          <w:sz w:val="24"/>
          <w:szCs w:val="24"/>
          <w:lang w:val="en-US"/>
        </w:rPr>
        <w:t>Predstoyashchee</w:t>
      </w:r>
      <w:proofErr w:type="spellEnd"/>
      <w:r w:rsidRPr="00BD4A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D4A48">
        <w:rPr>
          <w:rFonts w:ascii="Times New Roman" w:hAnsi="Times New Roman"/>
          <w:sz w:val="24"/>
          <w:szCs w:val="24"/>
          <w:lang w:val="en-US"/>
        </w:rPr>
        <w:t>vstuplenie</w:t>
      </w:r>
      <w:proofErr w:type="spellEnd"/>
      <w:r w:rsidRPr="00BD4A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D4A48">
        <w:rPr>
          <w:rFonts w:ascii="Times New Roman" w:hAnsi="Times New Roman"/>
          <w:sz w:val="24"/>
          <w:szCs w:val="24"/>
          <w:lang w:val="en-US"/>
        </w:rPr>
        <w:t>Rossii</w:t>
      </w:r>
      <w:proofErr w:type="spellEnd"/>
      <w:r w:rsidRPr="00BD4A48">
        <w:rPr>
          <w:rFonts w:ascii="Times New Roman" w:hAnsi="Times New Roman"/>
          <w:sz w:val="24"/>
          <w:szCs w:val="24"/>
          <w:lang w:val="en-US"/>
        </w:rPr>
        <w:t xml:space="preserve"> v VTO </w:t>
      </w:r>
      <w:proofErr w:type="spellStart"/>
      <w:r w:rsidRPr="00BD4A48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BD4A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D4A48">
        <w:rPr>
          <w:rFonts w:ascii="Times New Roman" w:hAnsi="Times New Roman"/>
          <w:sz w:val="24"/>
          <w:szCs w:val="24"/>
          <w:lang w:val="en-US"/>
        </w:rPr>
        <w:t>potentsial’nye</w:t>
      </w:r>
      <w:proofErr w:type="spellEnd"/>
      <w:r w:rsidRPr="00BD4A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D4A48">
        <w:rPr>
          <w:rFonts w:ascii="Times New Roman" w:hAnsi="Times New Roman"/>
          <w:sz w:val="24"/>
          <w:szCs w:val="24"/>
          <w:lang w:val="en-US"/>
        </w:rPr>
        <w:t>ekonomicheskie</w:t>
      </w:r>
      <w:proofErr w:type="spellEnd"/>
      <w:r w:rsidRPr="00BD4A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D4A48">
        <w:rPr>
          <w:rFonts w:ascii="Times New Roman" w:hAnsi="Times New Roman" w:cs="Times New Roman"/>
          <w:sz w:val="24"/>
          <w:szCs w:val="24"/>
          <w:lang w:val="en-US"/>
        </w:rPr>
        <w:t>riski</w:t>
      </w:r>
      <w:proofErr w:type="spellEnd"/>
      <w:r w:rsidRPr="00BD4A48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r w:rsidRPr="00BD4A48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The Forthcoming</w:t>
      </w:r>
      <w:r w:rsidRPr="00BD4A48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A</w:t>
      </w:r>
      <w:r w:rsidRPr="00BD4A48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ccession of Russia to</w:t>
      </w:r>
      <w:r w:rsidRPr="00BD4A48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Pr="00BD4A48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the WTO and</w:t>
      </w:r>
      <w:r w:rsidRPr="00BD4A48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Pr="00BD4A48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the Potential Economic</w:t>
      </w:r>
      <w:r w:rsidRPr="00BD4A48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R</w:t>
      </w:r>
      <w:r w:rsidRPr="00BD4A48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isks</w:t>
      </w:r>
      <w:r w:rsidRPr="00BD4A48">
        <w:rPr>
          <w:rFonts w:ascii="Times New Roman" w:hAnsi="Times New Roman" w:cs="Times New Roman"/>
          <w:sz w:val="24"/>
          <w:szCs w:val="24"/>
          <w:lang w:val="en-US"/>
        </w:rPr>
        <w:t>].</w:t>
      </w:r>
      <w:proofErr w:type="gramEnd"/>
      <w:r w:rsidRPr="00BD4A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4A48">
        <w:rPr>
          <w:rFonts w:ascii="Times New Roman" w:hAnsi="Times New Roman" w:cs="Times New Roman"/>
          <w:i/>
          <w:sz w:val="24"/>
          <w:szCs w:val="24"/>
          <w:lang w:val="en-US"/>
        </w:rPr>
        <w:t>Voprosy</w:t>
      </w:r>
      <w:proofErr w:type="spellEnd"/>
      <w:r w:rsidRPr="00BD4A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D4A48">
        <w:rPr>
          <w:rFonts w:ascii="Times New Roman" w:hAnsi="Times New Roman" w:cs="Times New Roman"/>
          <w:i/>
          <w:sz w:val="24"/>
          <w:szCs w:val="24"/>
          <w:lang w:val="en-US"/>
        </w:rPr>
        <w:t>ekonomiki</w:t>
      </w:r>
      <w:proofErr w:type="spellEnd"/>
      <w:r w:rsidRPr="00BD4A4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BD4A48">
        <w:rPr>
          <w:rFonts w:ascii="Times New Roman" w:hAnsi="Times New Roman"/>
          <w:sz w:val="24"/>
          <w:szCs w:val="24"/>
          <w:lang w:val="en-US"/>
        </w:rPr>
        <w:t xml:space="preserve"> no 5.</w:t>
      </w:r>
    </w:p>
    <w:p w:rsidR="00037654" w:rsidRPr="00BD4A48" w:rsidRDefault="00037654" w:rsidP="0003765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BD4A48">
        <w:rPr>
          <w:rFonts w:ascii="Times New Roman" w:hAnsi="Times New Roman"/>
          <w:sz w:val="24"/>
          <w:szCs w:val="24"/>
          <w:lang w:val="en-US"/>
        </w:rPr>
        <w:t>Chistoserdov</w:t>
      </w:r>
      <w:proofErr w:type="spellEnd"/>
      <w:r w:rsidRPr="00BD4A48">
        <w:rPr>
          <w:rFonts w:ascii="Times New Roman" w:hAnsi="Times New Roman"/>
          <w:sz w:val="24"/>
          <w:szCs w:val="24"/>
          <w:lang w:val="en-US"/>
        </w:rPr>
        <w:t xml:space="preserve"> A.V. (2001) </w:t>
      </w:r>
      <w:proofErr w:type="spellStart"/>
      <w:r w:rsidRPr="00BD4A48">
        <w:rPr>
          <w:rFonts w:ascii="Times New Roman" w:hAnsi="Times New Roman"/>
          <w:sz w:val="24"/>
          <w:szCs w:val="24"/>
          <w:lang w:val="en-US"/>
        </w:rPr>
        <w:t>Prisoedinenie</w:t>
      </w:r>
      <w:proofErr w:type="spellEnd"/>
      <w:r w:rsidRPr="00BD4A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D4A48">
        <w:rPr>
          <w:rFonts w:ascii="Times New Roman" w:hAnsi="Times New Roman"/>
          <w:sz w:val="24"/>
          <w:szCs w:val="24"/>
          <w:lang w:val="en-US"/>
        </w:rPr>
        <w:t>Rossii</w:t>
      </w:r>
      <w:proofErr w:type="spellEnd"/>
      <w:r w:rsidRPr="00BD4A48">
        <w:rPr>
          <w:rFonts w:ascii="Times New Roman" w:hAnsi="Times New Roman"/>
          <w:sz w:val="24"/>
          <w:szCs w:val="24"/>
          <w:lang w:val="en-US"/>
        </w:rPr>
        <w:t xml:space="preserve"> k VTO: </w:t>
      </w:r>
      <w:proofErr w:type="spellStart"/>
      <w:r w:rsidRPr="00BD4A48">
        <w:rPr>
          <w:rFonts w:ascii="Times New Roman" w:hAnsi="Times New Roman"/>
          <w:sz w:val="24"/>
          <w:szCs w:val="24"/>
          <w:lang w:val="en-US"/>
        </w:rPr>
        <w:t>ozhidaemye</w:t>
      </w:r>
      <w:proofErr w:type="spellEnd"/>
      <w:r w:rsidRPr="00BD4A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D4A48">
        <w:rPr>
          <w:rFonts w:ascii="Times New Roman" w:hAnsi="Times New Roman"/>
          <w:sz w:val="24"/>
          <w:szCs w:val="24"/>
          <w:lang w:val="en-US"/>
        </w:rPr>
        <w:t>vygody</w:t>
      </w:r>
      <w:proofErr w:type="spellEnd"/>
      <w:r w:rsidRPr="00BD4A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D4A48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BD4A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D4A48">
        <w:rPr>
          <w:rFonts w:ascii="Times New Roman" w:hAnsi="Times New Roman"/>
          <w:sz w:val="24"/>
          <w:szCs w:val="24"/>
          <w:lang w:val="en-US"/>
        </w:rPr>
        <w:t>vozmozhnye</w:t>
      </w:r>
      <w:proofErr w:type="spellEnd"/>
      <w:r w:rsidRPr="00BD4A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D4A48">
        <w:rPr>
          <w:rFonts w:ascii="Times New Roman" w:hAnsi="Times New Roman" w:cs="Times New Roman"/>
          <w:sz w:val="24"/>
          <w:szCs w:val="24"/>
          <w:lang w:val="en-US"/>
        </w:rPr>
        <w:t>izderzhki</w:t>
      </w:r>
      <w:proofErr w:type="spellEnd"/>
      <w:r w:rsidRPr="00BD4A48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r w:rsidRPr="00BD4A48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Russia's Accession to</w:t>
      </w:r>
      <w:r w:rsidRPr="00BD4A48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Pr="00BD4A48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the WTO:</w:t>
      </w:r>
      <w:r w:rsidRPr="00BD4A48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T</w:t>
      </w:r>
      <w:r w:rsidRPr="00BD4A48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he Expected Benefits</w:t>
      </w:r>
      <w:r w:rsidRPr="00BD4A48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Pr="00BD4A48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and Possible Costs</w:t>
      </w:r>
      <w:r w:rsidRPr="00BD4A48">
        <w:rPr>
          <w:rFonts w:ascii="Times New Roman" w:hAnsi="Times New Roman" w:cs="Times New Roman"/>
          <w:sz w:val="24"/>
          <w:szCs w:val="24"/>
          <w:lang w:val="en-US"/>
        </w:rPr>
        <w:t xml:space="preserve">]. </w:t>
      </w:r>
      <w:proofErr w:type="spellStart"/>
      <w:r w:rsidRPr="00BD4A48">
        <w:rPr>
          <w:rFonts w:ascii="Times New Roman" w:hAnsi="Times New Roman" w:cs="Times New Roman"/>
          <w:i/>
          <w:sz w:val="24"/>
          <w:szCs w:val="24"/>
          <w:lang w:val="en-US"/>
        </w:rPr>
        <w:t>Ekonomicheskaya</w:t>
      </w:r>
      <w:proofErr w:type="spellEnd"/>
      <w:r w:rsidRPr="00BD4A48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BD4A48">
        <w:rPr>
          <w:rFonts w:ascii="Times New Roman" w:hAnsi="Times New Roman"/>
          <w:i/>
          <w:sz w:val="24"/>
          <w:szCs w:val="24"/>
          <w:lang w:val="en-US"/>
        </w:rPr>
        <w:t>nauka</w:t>
      </w:r>
      <w:proofErr w:type="spellEnd"/>
      <w:r w:rsidRPr="00BD4A48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BD4A48">
        <w:rPr>
          <w:rFonts w:ascii="Times New Roman" w:hAnsi="Times New Roman"/>
          <w:i/>
          <w:sz w:val="24"/>
          <w:szCs w:val="24"/>
          <w:lang w:val="en-US"/>
        </w:rPr>
        <w:t>sovremennoi</w:t>
      </w:r>
      <w:proofErr w:type="spellEnd"/>
      <w:r w:rsidRPr="00BD4A48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BD4A48">
        <w:rPr>
          <w:rFonts w:ascii="Times New Roman" w:hAnsi="Times New Roman"/>
          <w:i/>
          <w:sz w:val="24"/>
          <w:szCs w:val="24"/>
          <w:lang w:val="en-US"/>
        </w:rPr>
        <w:t>Rossii</w:t>
      </w:r>
      <w:proofErr w:type="spellEnd"/>
      <w:r w:rsidRPr="00BD4A48">
        <w:rPr>
          <w:rFonts w:ascii="Times New Roman" w:hAnsi="Times New Roman"/>
          <w:sz w:val="24"/>
          <w:szCs w:val="24"/>
          <w:lang w:val="en-US"/>
        </w:rPr>
        <w:t>, no 2.</w:t>
      </w:r>
    </w:p>
    <w:p w:rsidR="00ED16EB" w:rsidRPr="00BD4A48" w:rsidRDefault="00ED16EB" w:rsidP="007F290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D4A48">
        <w:rPr>
          <w:rFonts w:ascii="Times New Roman" w:hAnsi="Times New Roman" w:cs="Times New Roman"/>
          <w:sz w:val="24"/>
          <w:szCs w:val="24"/>
          <w:lang w:val="en-US"/>
        </w:rPr>
        <w:t>Chorev</w:t>
      </w:r>
      <w:proofErr w:type="spellEnd"/>
      <w:r w:rsidRPr="00BD4A48">
        <w:rPr>
          <w:rFonts w:ascii="Times New Roman" w:hAnsi="Times New Roman" w:cs="Times New Roman"/>
          <w:sz w:val="24"/>
          <w:szCs w:val="24"/>
          <w:lang w:val="en-US"/>
        </w:rPr>
        <w:t xml:space="preserve"> N., Babb S. (2009)</w:t>
      </w:r>
      <w:r w:rsidR="00134D0A" w:rsidRPr="00BD4A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BD4A48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BD4A48">
        <w:rPr>
          <w:rFonts w:ascii="Times New Roman" w:hAnsi="Times New Roman" w:cs="Times New Roman"/>
          <w:sz w:val="24"/>
          <w:szCs w:val="24"/>
          <w:lang w:val="en-US"/>
        </w:rPr>
        <w:t xml:space="preserve"> Crisis of </w:t>
      </w:r>
      <w:proofErr w:type="spellStart"/>
      <w:r w:rsidRPr="00BD4A48">
        <w:rPr>
          <w:rFonts w:ascii="Times New Roman" w:hAnsi="Times New Roman" w:cs="Times New Roman"/>
          <w:sz w:val="24"/>
          <w:szCs w:val="24"/>
          <w:lang w:val="en-US"/>
        </w:rPr>
        <w:t>Neoliberalism</w:t>
      </w:r>
      <w:proofErr w:type="spellEnd"/>
      <w:r w:rsidRPr="00BD4A48">
        <w:rPr>
          <w:rFonts w:ascii="Times New Roman" w:hAnsi="Times New Roman" w:cs="Times New Roman"/>
          <w:sz w:val="24"/>
          <w:szCs w:val="24"/>
          <w:lang w:val="en-US"/>
        </w:rPr>
        <w:t xml:space="preserve"> and the Future of International Institutions: A Comparison of the IMF and the WTO</w:t>
      </w:r>
      <w:r w:rsidR="00134D0A" w:rsidRPr="00BD4A4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D4A48">
        <w:rPr>
          <w:rStyle w:val="srcinfo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D4A48">
        <w:rPr>
          <w:rStyle w:val="srcinfo"/>
          <w:rFonts w:ascii="Times New Roman" w:hAnsi="Times New Roman" w:cs="Times New Roman"/>
          <w:i/>
          <w:sz w:val="24"/>
          <w:szCs w:val="24"/>
          <w:lang w:val="en-US"/>
        </w:rPr>
        <w:t>Theory and Society</w:t>
      </w:r>
      <w:r w:rsidR="00134D0A" w:rsidRPr="00BD4A48">
        <w:rPr>
          <w:rStyle w:val="srcinfo"/>
          <w:rFonts w:ascii="Times New Roman" w:hAnsi="Times New Roman" w:cs="Times New Roman"/>
          <w:sz w:val="24"/>
          <w:szCs w:val="24"/>
          <w:lang w:val="en-US"/>
        </w:rPr>
        <w:t>, vol. 38, no</w:t>
      </w:r>
      <w:r w:rsidRPr="00BD4A48">
        <w:rPr>
          <w:rStyle w:val="srcinfo"/>
          <w:rFonts w:ascii="Times New Roman" w:hAnsi="Times New Roman" w:cs="Times New Roman"/>
          <w:sz w:val="24"/>
          <w:szCs w:val="24"/>
          <w:lang w:val="en-US"/>
        </w:rPr>
        <w:t xml:space="preserve"> 5</w:t>
      </w:r>
      <w:r w:rsidRPr="00BD4A48">
        <w:rPr>
          <w:rFonts w:ascii="Times New Roman" w:hAnsi="Times New Roman" w:cs="Times New Roman"/>
          <w:sz w:val="24"/>
          <w:szCs w:val="24"/>
          <w:lang w:val="en-US"/>
        </w:rPr>
        <w:t>, pp. 459</w:t>
      </w:r>
      <w:r w:rsidR="008F5BDD" w:rsidRPr="00BD4A48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BD4A48">
        <w:rPr>
          <w:rFonts w:ascii="Times New Roman" w:hAnsi="Times New Roman" w:cs="Times New Roman"/>
          <w:sz w:val="24"/>
          <w:szCs w:val="24"/>
          <w:lang w:val="en-US"/>
        </w:rPr>
        <w:t>484.</w:t>
      </w:r>
    </w:p>
    <w:p w:rsidR="00037654" w:rsidRPr="00BD4A48" w:rsidRDefault="00037654" w:rsidP="00037654">
      <w:p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proofErr w:type="gramStart"/>
      <w:r w:rsidRPr="00BD4A48">
        <w:rPr>
          <w:rFonts w:ascii="Times New Roman" w:hAnsi="Times New Roman"/>
          <w:sz w:val="24"/>
          <w:szCs w:val="24"/>
          <w:lang w:val="en-US"/>
        </w:rPr>
        <w:t>Davletshin</w:t>
      </w:r>
      <w:proofErr w:type="spellEnd"/>
      <w:r w:rsidRPr="00BD4A48">
        <w:rPr>
          <w:rFonts w:ascii="Times New Roman" w:hAnsi="Times New Roman"/>
          <w:sz w:val="24"/>
          <w:szCs w:val="24"/>
          <w:lang w:val="en-US"/>
        </w:rPr>
        <w:t xml:space="preserve"> A.N.</w:t>
      </w:r>
      <w:r w:rsidRPr="00BD4A48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BD4A48">
        <w:rPr>
          <w:rFonts w:ascii="Times New Roman" w:hAnsi="Times New Roman"/>
          <w:sz w:val="24"/>
          <w:szCs w:val="24"/>
          <w:lang w:val="en-US"/>
        </w:rPr>
        <w:t xml:space="preserve">(2011) </w:t>
      </w:r>
      <w:proofErr w:type="spellStart"/>
      <w:r w:rsidRPr="00BD4A48">
        <w:rPr>
          <w:rFonts w:ascii="Times New Roman" w:hAnsi="Times New Roman"/>
          <w:sz w:val="24"/>
          <w:szCs w:val="24"/>
          <w:lang w:val="en-US"/>
        </w:rPr>
        <w:t>Sotsial’no-economicheskie</w:t>
      </w:r>
      <w:proofErr w:type="spellEnd"/>
      <w:r w:rsidRPr="00BD4A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D4A48">
        <w:rPr>
          <w:rFonts w:ascii="Times New Roman" w:hAnsi="Times New Roman"/>
          <w:sz w:val="24"/>
          <w:szCs w:val="24"/>
          <w:lang w:val="en-US"/>
        </w:rPr>
        <w:t>aspekty</w:t>
      </w:r>
      <w:proofErr w:type="spellEnd"/>
      <w:r w:rsidRPr="00BD4A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D4A48">
        <w:rPr>
          <w:rFonts w:ascii="Times New Roman" w:hAnsi="Times New Roman"/>
          <w:sz w:val="24"/>
          <w:szCs w:val="24"/>
          <w:lang w:val="en-US"/>
        </w:rPr>
        <w:t>vstupleniya</w:t>
      </w:r>
      <w:proofErr w:type="spellEnd"/>
      <w:r w:rsidRPr="00BD4A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D4A48">
        <w:rPr>
          <w:rFonts w:ascii="Times New Roman" w:hAnsi="Times New Roman"/>
          <w:sz w:val="24"/>
          <w:szCs w:val="24"/>
          <w:lang w:val="en-US"/>
        </w:rPr>
        <w:t>Rossii</w:t>
      </w:r>
      <w:proofErr w:type="spellEnd"/>
      <w:r w:rsidRPr="00BD4A48">
        <w:rPr>
          <w:rFonts w:ascii="Times New Roman" w:hAnsi="Times New Roman"/>
          <w:sz w:val="24"/>
          <w:szCs w:val="24"/>
          <w:lang w:val="en-US"/>
        </w:rPr>
        <w:t xml:space="preserve"> v VTO [</w:t>
      </w:r>
      <w:r w:rsidRPr="00BD4A48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Socio-</w:t>
      </w:r>
      <w:r w:rsidRPr="00BD4A48">
        <w:rPr>
          <w:rStyle w:val="shorttext"/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economic Aspects of </w:t>
      </w:r>
      <w:r w:rsidRPr="00BD4A48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Russia's WTO Accession</w:t>
      </w:r>
      <w:r w:rsidRPr="00BD4A48">
        <w:rPr>
          <w:rFonts w:ascii="Times New Roman" w:hAnsi="Times New Roman" w:cs="Times New Roman"/>
          <w:sz w:val="24"/>
          <w:szCs w:val="24"/>
          <w:lang w:val="en-US"/>
        </w:rPr>
        <w:t>].</w:t>
      </w:r>
      <w:proofErr w:type="gramEnd"/>
      <w:r w:rsidRPr="00BD4A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4A48">
        <w:rPr>
          <w:rFonts w:ascii="Times New Roman" w:hAnsi="Times New Roman"/>
          <w:i/>
          <w:sz w:val="24"/>
          <w:szCs w:val="24"/>
          <w:lang w:val="en-US"/>
        </w:rPr>
        <w:t>Ekonomicheskie</w:t>
      </w:r>
      <w:proofErr w:type="spellEnd"/>
      <w:r w:rsidRPr="00BD4A48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BD4A48">
        <w:rPr>
          <w:rFonts w:ascii="Times New Roman" w:hAnsi="Times New Roman"/>
          <w:i/>
          <w:sz w:val="24"/>
          <w:szCs w:val="24"/>
          <w:lang w:val="en-US"/>
        </w:rPr>
        <w:t>issledovaniya</w:t>
      </w:r>
      <w:proofErr w:type="spellEnd"/>
      <w:r w:rsidRPr="00BD4A48">
        <w:rPr>
          <w:rFonts w:ascii="Times New Roman" w:hAnsi="Times New Roman"/>
          <w:bCs/>
          <w:sz w:val="24"/>
          <w:szCs w:val="24"/>
          <w:lang w:val="en-US"/>
        </w:rPr>
        <w:t>, no 6.</w:t>
      </w:r>
    </w:p>
    <w:p w:rsidR="00ED16EB" w:rsidRPr="00BD4A48" w:rsidRDefault="00ED16EB" w:rsidP="007F290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4A48">
        <w:rPr>
          <w:rFonts w:ascii="Times New Roman" w:hAnsi="Times New Roman" w:cs="Times New Roman"/>
          <w:sz w:val="24"/>
          <w:szCs w:val="24"/>
          <w:lang w:val="en-US"/>
        </w:rPr>
        <w:t xml:space="preserve">Forsberg T., </w:t>
      </w:r>
      <w:proofErr w:type="spellStart"/>
      <w:r w:rsidRPr="00BD4A48">
        <w:rPr>
          <w:rFonts w:ascii="Times New Roman" w:hAnsi="Times New Roman" w:cs="Times New Roman"/>
          <w:sz w:val="24"/>
          <w:szCs w:val="24"/>
          <w:lang w:val="en-US"/>
        </w:rPr>
        <w:t>Seppo</w:t>
      </w:r>
      <w:proofErr w:type="spellEnd"/>
      <w:r w:rsidRPr="00BD4A48">
        <w:rPr>
          <w:rFonts w:ascii="Times New Roman" w:hAnsi="Times New Roman" w:cs="Times New Roman"/>
          <w:sz w:val="24"/>
          <w:szCs w:val="24"/>
          <w:lang w:val="en-US"/>
        </w:rPr>
        <w:t xml:space="preserve"> A. (2009) Power without Influence? </w:t>
      </w:r>
      <w:proofErr w:type="gramStart"/>
      <w:r w:rsidRPr="00BD4A48">
        <w:rPr>
          <w:rFonts w:ascii="Times New Roman" w:hAnsi="Times New Roman" w:cs="Times New Roman"/>
          <w:sz w:val="24"/>
          <w:szCs w:val="24"/>
          <w:lang w:val="en-US"/>
        </w:rPr>
        <w:t>The EU and Trade Disputes with Russia</w:t>
      </w:r>
      <w:r w:rsidR="009B0044" w:rsidRPr="00BD4A48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BD4A48">
        <w:rPr>
          <w:rStyle w:val="srcinfo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D4A48">
        <w:rPr>
          <w:rStyle w:val="srcinfo"/>
          <w:rFonts w:ascii="Times New Roman" w:hAnsi="Times New Roman" w:cs="Times New Roman"/>
          <w:i/>
          <w:sz w:val="24"/>
          <w:szCs w:val="24"/>
          <w:lang w:val="en-US"/>
        </w:rPr>
        <w:t>Europe-Asia Studies</w:t>
      </w:r>
      <w:r w:rsidR="009B0044" w:rsidRPr="00BD4A48">
        <w:rPr>
          <w:rStyle w:val="srcinfo"/>
          <w:rFonts w:ascii="Times New Roman" w:hAnsi="Times New Roman" w:cs="Times New Roman"/>
          <w:sz w:val="24"/>
          <w:szCs w:val="24"/>
          <w:lang w:val="en-US"/>
        </w:rPr>
        <w:t>, vol. 61, no</w:t>
      </w:r>
      <w:r w:rsidRPr="00BD4A48">
        <w:rPr>
          <w:rStyle w:val="srcinfo"/>
          <w:rFonts w:ascii="Times New Roman" w:hAnsi="Times New Roman" w:cs="Times New Roman"/>
          <w:sz w:val="24"/>
          <w:szCs w:val="24"/>
          <w:lang w:val="en-US"/>
        </w:rPr>
        <w:t xml:space="preserve"> 10, </w:t>
      </w:r>
      <w:r w:rsidRPr="00BD4A48">
        <w:rPr>
          <w:rFonts w:ascii="Times New Roman" w:hAnsi="Times New Roman" w:cs="Times New Roman"/>
          <w:sz w:val="24"/>
          <w:szCs w:val="24"/>
          <w:lang w:val="en-US"/>
        </w:rPr>
        <w:t>pp. 1805</w:t>
      </w:r>
      <w:r w:rsidR="008F5BDD" w:rsidRPr="00BD4A48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BD4A48">
        <w:rPr>
          <w:rFonts w:ascii="Times New Roman" w:hAnsi="Times New Roman" w:cs="Times New Roman"/>
          <w:sz w:val="24"/>
          <w:szCs w:val="24"/>
          <w:lang w:val="en-US"/>
        </w:rPr>
        <w:t>1823.</w:t>
      </w:r>
    </w:p>
    <w:p w:rsidR="00ED16EB" w:rsidRPr="00BD4A48" w:rsidRDefault="00ED16EB" w:rsidP="007F2900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4A48">
        <w:rPr>
          <w:rFonts w:ascii="Times New Roman" w:hAnsi="Times New Roman" w:cs="Times New Roman"/>
          <w:sz w:val="24"/>
          <w:szCs w:val="24"/>
          <w:lang w:val="en-US"/>
        </w:rPr>
        <w:t xml:space="preserve">George A., Bennett A. (2005) </w:t>
      </w:r>
      <w:r w:rsidRPr="00BD4A48">
        <w:rPr>
          <w:rFonts w:ascii="Times New Roman" w:hAnsi="Times New Roman" w:cs="Times New Roman"/>
          <w:i/>
          <w:sz w:val="24"/>
          <w:szCs w:val="24"/>
          <w:lang w:val="en-US"/>
        </w:rPr>
        <w:t>Case Studies and Theory Development in the Social Sciences</w:t>
      </w:r>
      <w:r w:rsidR="009B0044" w:rsidRPr="00BD4A48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="007E1FA3" w:rsidRPr="00BD4A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A24995" w:rsidRPr="00BD4A48">
        <w:rPr>
          <w:rFonts w:ascii="Times New Roman" w:hAnsi="Times New Roman" w:cs="Times New Roman"/>
          <w:sz w:val="24"/>
          <w:szCs w:val="24"/>
          <w:lang w:val="en-US"/>
        </w:rPr>
        <w:t>Cambridge, Mass.:</w:t>
      </w:r>
      <w:r w:rsidR="007E1FA3" w:rsidRPr="00BD4A48">
        <w:rPr>
          <w:rFonts w:ascii="Times New Roman" w:hAnsi="Times New Roman" w:cs="Times New Roman"/>
          <w:sz w:val="24"/>
          <w:szCs w:val="24"/>
          <w:lang w:val="en-US"/>
        </w:rPr>
        <w:t xml:space="preserve"> MIT Press</w:t>
      </w:r>
      <w:r w:rsidRPr="00BD4A4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D16EB" w:rsidRPr="00BD4A48" w:rsidRDefault="00ED16EB" w:rsidP="007F290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D4A48">
        <w:rPr>
          <w:rFonts w:ascii="Times New Roman" w:hAnsi="Times New Roman" w:cs="Times New Roman"/>
          <w:sz w:val="24"/>
          <w:szCs w:val="24"/>
          <w:lang w:val="en-US"/>
        </w:rPr>
        <w:t>Haukkala</w:t>
      </w:r>
      <w:proofErr w:type="spellEnd"/>
      <w:r w:rsidRPr="00BD4A48">
        <w:rPr>
          <w:rFonts w:ascii="Times New Roman" w:hAnsi="Times New Roman" w:cs="Times New Roman"/>
          <w:sz w:val="24"/>
          <w:szCs w:val="24"/>
          <w:lang w:val="en-US"/>
        </w:rPr>
        <w:t xml:space="preserve"> H. (2006) The Role of Solidarity and Coherence in EU’s Russia Policy</w:t>
      </w:r>
      <w:r w:rsidR="00A24995" w:rsidRPr="00BD4A4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D4A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4A48">
        <w:rPr>
          <w:rFonts w:ascii="Times New Roman" w:hAnsi="Times New Roman" w:cs="Times New Roman"/>
          <w:i/>
          <w:sz w:val="24"/>
          <w:szCs w:val="24"/>
          <w:lang w:val="en-US"/>
        </w:rPr>
        <w:t>Studia</w:t>
      </w:r>
      <w:proofErr w:type="spellEnd"/>
      <w:r w:rsidRPr="00BD4A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D4A48">
        <w:rPr>
          <w:rFonts w:ascii="Times New Roman" w:hAnsi="Times New Roman" w:cs="Times New Roman"/>
          <w:i/>
          <w:sz w:val="24"/>
          <w:szCs w:val="24"/>
          <w:lang w:val="en-US"/>
        </w:rPr>
        <w:t>Diplomatica</w:t>
      </w:r>
      <w:proofErr w:type="spellEnd"/>
      <w:r w:rsidRPr="00BD4A4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A24995" w:rsidRPr="00BD4A48">
        <w:rPr>
          <w:rFonts w:ascii="Times New Roman" w:hAnsi="Times New Roman" w:cs="Times New Roman"/>
          <w:sz w:val="24"/>
          <w:szCs w:val="24"/>
          <w:lang w:val="en-US"/>
        </w:rPr>
        <w:t xml:space="preserve">vol. LIX, no </w:t>
      </w:r>
      <w:r w:rsidRPr="00BD4A48">
        <w:rPr>
          <w:rFonts w:ascii="Times New Roman" w:hAnsi="Times New Roman" w:cs="Times New Roman"/>
          <w:sz w:val="24"/>
          <w:szCs w:val="24"/>
          <w:lang w:val="en-US"/>
        </w:rPr>
        <w:t>2, pp. 35–50.</w:t>
      </w:r>
    </w:p>
    <w:p w:rsidR="00ED16EB" w:rsidRPr="00BD4A48" w:rsidRDefault="00ED16EB" w:rsidP="007F2900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4A48">
        <w:rPr>
          <w:rFonts w:ascii="Times New Roman" w:hAnsi="Times New Roman" w:cs="Times New Roman"/>
          <w:sz w:val="24"/>
          <w:szCs w:val="24"/>
          <w:lang w:val="en-US"/>
        </w:rPr>
        <w:t>Hill C. (1993) The Capability–Expectations Gap, or Conceptualizing Europe’s International Role</w:t>
      </w:r>
      <w:r w:rsidR="00A24995" w:rsidRPr="00BD4A4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D4A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D4A48">
        <w:rPr>
          <w:rFonts w:ascii="Times New Roman" w:hAnsi="Times New Roman" w:cs="Times New Roman"/>
          <w:i/>
          <w:sz w:val="24"/>
          <w:szCs w:val="24"/>
          <w:lang w:val="en-US"/>
        </w:rPr>
        <w:t>Journal of Common Market Studies</w:t>
      </w:r>
      <w:r w:rsidR="00A24995" w:rsidRPr="00BD4A48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="00A24995" w:rsidRPr="00BD4A48">
        <w:rPr>
          <w:rFonts w:ascii="Times New Roman" w:hAnsi="Times New Roman" w:cs="Times New Roman"/>
          <w:sz w:val="24"/>
          <w:szCs w:val="24"/>
          <w:lang w:val="en-US"/>
        </w:rPr>
        <w:t xml:space="preserve"> vol. 31, no</w:t>
      </w:r>
      <w:r w:rsidRPr="00BD4A48">
        <w:rPr>
          <w:rFonts w:ascii="Times New Roman" w:hAnsi="Times New Roman" w:cs="Times New Roman"/>
          <w:sz w:val="24"/>
          <w:szCs w:val="24"/>
          <w:lang w:val="en-US"/>
        </w:rPr>
        <w:t xml:space="preserve"> 3, pp. 305–28.</w:t>
      </w:r>
    </w:p>
    <w:p w:rsidR="00ED16EB" w:rsidRPr="00BD4A48" w:rsidRDefault="00ED16EB" w:rsidP="007F2900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4A48">
        <w:rPr>
          <w:rFonts w:ascii="Times New Roman" w:hAnsi="Times New Roman" w:cs="Times New Roman"/>
          <w:sz w:val="24"/>
          <w:szCs w:val="24"/>
          <w:lang w:val="en-US"/>
        </w:rPr>
        <w:t>Hirschman A.O.</w:t>
      </w:r>
      <w:r w:rsidR="00A76681" w:rsidRPr="00BD4A48">
        <w:rPr>
          <w:rFonts w:ascii="Times New Roman" w:hAnsi="Times New Roman" w:cs="Times New Roman"/>
          <w:sz w:val="24"/>
          <w:szCs w:val="24"/>
          <w:lang w:val="en-US"/>
        </w:rPr>
        <w:t xml:space="preserve"> (1970) </w:t>
      </w:r>
      <w:r w:rsidRPr="00BD4A48">
        <w:rPr>
          <w:rFonts w:ascii="Times New Roman" w:hAnsi="Times New Roman" w:cs="Times New Roman"/>
          <w:i/>
          <w:sz w:val="24"/>
          <w:szCs w:val="24"/>
          <w:lang w:val="en-US"/>
        </w:rPr>
        <w:t>Exit,</w:t>
      </w:r>
      <w:r w:rsidR="00A76681" w:rsidRPr="00BD4A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D4A48">
        <w:rPr>
          <w:rFonts w:ascii="Times New Roman" w:hAnsi="Times New Roman" w:cs="Times New Roman"/>
          <w:i/>
          <w:sz w:val="24"/>
          <w:szCs w:val="24"/>
          <w:lang w:val="en-US"/>
        </w:rPr>
        <w:t>Voice, and Loyalty: Response to Decline in Firms, Organizations, and States</w:t>
      </w:r>
      <w:r w:rsidR="00A76681" w:rsidRPr="00BD4A48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Pr="00BD4A48">
        <w:rPr>
          <w:rFonts w:ascii="Times New Roman" w:hAnsi="Times New Roman" w:cs="Times New Roman"/>
          <w:sz w:val="24"/>
          <w:szCs w:val="24"/>
          <w:lang w:val="en-US"/>
        </w:rPr>
        <w:t xml:space="preserve"> Cambridge: Harvard University Press.</w:t>
      </w:r>
    </w:p>
    <w:p w:rsidR="004B7BCF" w:rsidRPr="00BD4A48" w:rsidRDefault="004B7BCF" w:rsidP="004B7BCF">
      <w:pPr>
        <w:spacing w:after="0" w:line="240" w:lineRule="auto"/>
        <w:ind w:left="567" w:hanging="567"/>
        <w:jc w:val="both"/>
        <w:rPr>
          <w:lang w:val="en-US"/>
        </w:rPr>
      </w:pPr>
      <w:proofErr w:type="spellStart"/>
      <w:r w:rsidRPr="00BD4A48">
        <w:rPr>
          <w:rFonts w:ascii="Times New Roman" w:hAnsi="Times New Roman"/>
          <w:i/>
          <w:sz w:val="24"/>
          <w:szCs w:val="24"/>
          <w:lang w:val="en-US"/>
        </w:rPr>
        <w:t>Issledovaniya</w:t>
      </w:r>
      <w:proofErr w:type="spellEnd"/>
      <w:r w:rsidRPr="00BD4A48">
        <w:rPr>
          <w:rFonts w:ascii="Times New Roman" w:hAnsi="Times New Roman"/>
          <w:i/>
          <w:sz w:val="24"/>
          <w:szCs w:val="24"/>
          <w:lang w:val="en-US"/>
        </w:rPr>
        <w:t xml:space="preserve"> VTSIOM: </w:t>
      </w:r>
      <w:proofErr w:type="spellStart"/>
      <w:r w:rsidRPr="00BD4A48">
        <w:rPr>
          <w:rFonts w:ascii="Times New Roman" w:hAnsi="Times New Roman"/>
          <w:i/>
          <w:sz w:val="24"/>
          <w:szCs w:val="24"/>
          <w:lang w:val="en-US"/>
        </w:rPr>
        <w:t>mneniya</w:t>
      </w:r>
      <w:proofErr w:type="spellEnd"/>
      <w:r w:rsidRPr="00BD4A48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BD4A48">
        <w:rPr>
          <w:rFonts w:ascii="Times New Roman" w:hAnsi="Times New Roman"/>
          <w:i/>
          <w:sz w:val="24"/>
          <w:szCs w:val="24"/>
          <w:lang w:val="en-US"/>
        </w:rPr>
        <w:t>rossiyan</w:t>
      </w:r>
      <w:proofErr w:type="spellEnd"/>
      <w:r w:rsidRPr="00BD4A48">
        <w:rPr>
          <w:rFonts w:ascii="Times New Roman" w:hAnsi="Times New Roman"/>
          <w:i/>
          <w:sz w:val="24"/>
          <w:szCs w:val="24"/>
          <w:lang w:val="en-US"/>
        </w:rPr>
        <w:t xml:space="preserve"> o </w:t>
      </w:r>
      <w:proofErr w:type="spellStart"/>
      <w:r w:rsidRPr="00BD4A48">
        <w:rPr>
          <w:rFonts w:ascii="Times New Roman" w:hAnsi="Times New Roman" w:cs="Times New Roman"/>
          <w:i/>
          <w:sz w:val="24"/>
          <w:szCs w:val="24"/>
          <w:lang w:val="en-US"/>
        </w:rPr>
        <w:t>Vsemirnoi</w:t>
      </w:r>
      <w:proofErr w:type="spellEnd"/>
      <w:r w:rsidRPr="00BD4A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D4A48">
        <w:rPr>
          <w:rFonts w:ascii="Times New Roman" w:hAnsi="Times New Roman" w:cs="Times New Roman"/>
          <w:i/>
          <w:sz w:val="24"/>
          <w:szCs w:val="24"/>
          <w:lang w:val="en-US"/>
        </w:rPr>
        <w:t>torgovoi</w:t>
      </w:r>
      <w:proofErr w:type="spellEnd"/>
      <w:r w:rsidRPr="00BD4A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D4A48">
        <w:rPr>
          <w:rFonts w:ascii="Times New Roman" w:hAnsi="Times New Roman" w:cs="Times New Roman"/>
          <w:i/>
          <w:sz w:val="24"/>
          <w:szCs w:val="24"/>
          <w:lang w:val="en-US"/>
        </w:rPr>
        <w:t>organizatsii</w:t>
      </w:r>
      <w:proofErr w:type="spellEnd"/>
      <w:r w:rsidRPr="00BD4A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D4A48">
        <w:rPr>
          <w:rFonts w:ascii="Times New Roman" w:hAnsi="Times New Roman" w:cs="Times New Roman"/>
          <w:sz w:val="24"/>
          <w:szCs w:val="24"/>
          <w:lang w:val="en-US"/>
        </w:rPr>
        <w:t>(2012)</w:t>
      </w:r>
      <w:r w:rsidRPr="00BD4A48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BD4A48">
        <w:rPr>
          <w:rFonts w:ascii="Times New Roman" w:hAnsi="Times New Roman"/>
          <w:sz w:val="24"/>
          <w:szCs w:val="24"/>
          <w:lang w:val="en-US"/>
        </w:rPr>
        <w:t>[</w:t>
      </w:r>
      <w:r w:rsidRPr="00BD4A48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VTSIOM’s Research</w:t>
      </w:r>
      <w:r w:rsidRPr="00BD4A48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: </w:t>
      </w:r>
      <w:r w:rsidRPr="00BD4A48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Russians' Opinions</w:t>
      </w:r>
      <w:r w:rsidRPr="00BD4A48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Pr="00BD4A48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on the World</w:t>
      </w:r>
      <w:r w:rsidRPr="00BD4A48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Pr="00BD4A48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Trade Organization</w:t>
      </w:r>
      <w:r w:rsidRPr="00BD4A48">
        <w:rPr>
          <w:rFonts w:ascii="Times New Roman" w:hAnsi="Times New Roman"/>
          <w:sz w:val="24"/>
          <w:szCs w:val="24"/>
          <w:lang w:val="en-US"/>
        </w:rPr>
        <w:t>]. Available at: http://gtmarket.ru/news/2012/08/27/4916</w:t>
      </w:r>
    </w:p>
    <w:p w:rsidR="00ED16EB" w:rsidRPr="00BD4A48" w:rsidRDefault="00ED16EB" w:rsidP="007F2900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BD4A48">
        <w:rPr>
          <w:rFonts w:ascii="Times New Roman" w:hAnsi="Times New Roman"/>
          <w:bCs/>
          <w:sz w:val="24"/>
          <w:szCs w:val="24"/>
          <w:lang w:val="en-US"/>
        </w:rPr>
        <w:t>Kobouta</w:t>
      </w:r>
      <w:proofErr w:type="spellEnd"/>
      <w:r w:rsidRPr="00BD4A48">
        <w:rPr>
          <w:rFonts w:ascii="Times New Roman" w:hAnsi="Times New Roman"/>
          <w:bCs/>
          <w:sz w:val="24"/>
          <w:szCs w:val="24"/>
          <w:lang w:val="en-US"/>
        </w:rPr>
        <w:t xml:space="preserve"> I., </w:t>
      </w:r>
      <w:proofErr w:type="spellStart"/>
      <w:r w:rsidRPr="00BD4A48">
        <w:rPr>
          <w:rFonts w:ascii="Times New Roman" w:hAnsi="Times New Roman"/>
          <w:bCs/>
          <w:sz w:val="24"/>
          <w:szCs w:val="24"/>
          <w:lang w:val="en-US"/>
        </w:rPr>
        <w:t>Zhygadlo</w:t>
      </w:r>
      <w:proofErr w:type="spellEnd"/>
      <w:r w:rsidRPr="00BD4A48">
        <w:rPr>
          <w:rFonts w:ascii="Times New Roman" w:hAnsi="Times New Roman"/>
          <w:sz w:val="24"/>
          <w:szCs w:val="24"/>
          <w:lang w:val="en-US"/>
        </w:rPr>
        <w:t xml:space="preserve"> V., </w:t>
      </w:r>
      <w:proofErr w:type="spellStart"/>
      <w:r w:rsidRPr="00BD4A48">
        <w:rPr>
          <w:rFonts w:ascii="Times New Roman" w:hAnsi="Times New Roman"/>
          <w:bCs/>
          <w:sz w:val="24"/>
          <w:szCs w:val="24"/>
          <w:lang w:val="en-US"/>
        </w:rPr>
        <w:t>Zayika</w:t>
      </w:r>
      <w:proofErr w:type="spellEnd"/>
      <w:r w:rsidRPr="00BD4A48">
        <w:rPr>
          <w:rFonts w:ascii="Times New Roman" w:hAnsi="Times New Roman"/>
          <w:sz w:val="24"/>
          <w:szCs w:val="24"/>
          <w:lang w:val="en-US"/>
        </w:rPr>
        <w:t xml:space="preserve"> A. (2009) One year of Ukraine’s membership in WTO</w:t>
      </w:r>
      <w:r w:rsidR="00590571" w:rsidRPr="00BD4A48">
        <w:rPr>
          <w:rFonts w:ascii="Times New Roman" w:hAnsi="Times New Roman"/>
          <w:sz w:val="24"/>
          <w:szCs w:val="24"/>
          <w:lang w:val="en-US"/>
        </w:rPr>
        <w:t>.</w:t>
      </w:r>
      <w:r w:rsidRPr="00BD4A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BD4A48">
        <w:rPr>
          <w:rFonts w:ascii="Times New Roman" w:hAnsi="Times New Roman"/>
          <w:i/>
          <w:sz w:val="24"/>
          <w:szCs w:val="24"/>
          <w:lang w:val="en-US"/>
        </w:rPr>
        <w:t xml:space="preserve">Blue Ribbon </w:t>
      </w:r>
      <w:r w:rsidRPr="00BD4A48">
        <w:rPr>
          <w:rFonts w:ascii="Times New Roman" w:hAnsi="Times New Roman" w:cs="Times New Roman"/>
          <w:i/>
          <w:sz w:val="24"/>
          <w:szCs w:val="24"/>
          <w:lang w:val="en-US"/>
        </w:rPr>
        <w:t>Analytical</w:t>
      </w:r>
      <w:r w:rsidRPr="00BD4A48">
        <w:rPr>
          <w:rFonts w:ascii="Times New Roman" w:hAnsi="Times New Roman"/>
          <w:i/>
          <w:sz w:val="24"/>
          <w:szCs w:val="24"/>
          <w:lang w:val="en-US"/>
        </w:rPr>
        <w:t xml:space="preserve"> and Advisory Centre</w:t>
      </w:r>
      <w:r w:rsidR="00A76681" w:rsidRPr="00BD4A48">
        <w:rPr>
          <w:rFonts w:ascii="Times New Roman" w:hAnsi="Times New Roman"/>
          <w:i/>
          <w:sz w:val="24"/>
          <w:szCs w:val="24"/>
          <w:lang w:val="en-US"/>
        </w:rPr>
        <w:t>,</w:t>
      </w:r>
      <w:r w:rsidRPr="00BD4A48">
        <w:rPr>
          <w:rFonts w:ascii="Times New Roman" w:hAnsi="Times New Roman"/>
          <w:sz w:val="24"/>
          <w:szCs w:val="24"/>
          <w:lang w:val="en-US"/>
        </w:rPr>
        <w:t xml:space="preserve"> Kyiv.</w:t>
      </w:r>
      <w:proofErr w:type="gramEnd"/>
    </w:p>
    <w:p w:rsidR="00ED16EB" w:rsidRPr="00BD4A48" w:rsidRDefault="00ED16EB" w:rsidP="007F290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D4A48">
        <w:rPr>
          <w:rFonts w:ascii="Times New Roman" w:hAnsi="Times New Roman" w:cs="Times New Roman"/>
          <w:sz w:val="24"/>
          <w:szCs w:val="24"/>
          <w:lang w:val="en-US"/>
        </w:rPr>
        <w:t>Kratochwil</w:t>
      </w:r>
      <w:proofErr w:type="spellEnd"/>
      <w:r w:rsidRPr="00BD4A48">
        <w:rPr>
          <w:rFonts w:ascii="Times New Roman" w:hAnsi="Times New Roman" w:cs="Times New Roman"/>
          <w:sz w:val="24"/>
          <w:szCs w:val="24"/>
          <w:lang w:val="en-US"/>
        </w:rPr>
        <w:t xml:space="preserve"> P. (2008) </w:t>
      </w:r>
      <w:proofErr w:type="gramStart"/>
      <w:r w:rsidRPr="00BD4A48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BD4A48">
        <w:rPr>
          <w:rFonts w:ascii="Times New Roman" w:hAnsi="Times New Roman" w:cs="Times New Roman"/>
          <w:sz w:val="24"/>
          <w:szCs w:val="24"/>
          <w:lang w:val="en-US"/>
        </w:rPr>
        <w:t xml:space="preserve"> Discursive Resistance to EU-Enticement: The Russian Elite and (the Lack of) </w:t>
      </w:r>
      <w:proofErr w:type="spellStart"/>
      <w:r w:rsidRPr="00BD4A48">
        <w:rPr>
          <w:rFonts w:ascii="Times New Roman" w:hAnsi="Times New Roman" w:cs="Times New Roman"/>
          <w:sz w:val="24"/>
          <w:szCs w:val="24"/>
          <w:lang w:val="en-US"/>
        </w:rPr>
        <w:t>Europeanisation</w:t>
      </w:r>
      <w:proofErr w:type="spellEnd"/>
      <w:r w:rsidR="00185182" w:rsidRPr="00BD4A4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D4A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D4A48">
        <w:rPr>
          <w:rFonts w:ascii="Times New Roman" w:hAnsi="Times New Roman" w:cs="Times New Roman"/>
          <w:i/>
          <w:sz w:val="24"/>
          <w:szCs w:val="24"/>
          <w:lang w:val="en-US"/>
        </w:rPr>
        <w:t>Europe-Asia Studies</w:t>
      </w:r>
      <w:r w:rsidR="00A76681" w:rsidRPr="00BD4A48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="00A76681" w:rsidRPr="00BD4A48">
        <w:rPr>
          <w:rFonts w:ascii="Times New Roman" w:hAnsi="Times New Roman" w:cs="Times New Roman"/>
          <w:sz w:val="24"/>
          <w:szCs w:val="24"/>
          <w:lang w:val="en-US"/>
        </w:rPr>
        <w:t xml:space="preserve"> vol. 60, n</w:t>
      </w:r>
      <w:r w:rsidRPr="00BD4A48">
        <w:rPr>
          <w:rFonts w:ascii="Times New Roman" w:hAnsi="Times New Roman" w:cs="Times New Roman"/>
          <w:sz w:val="24"/>
          <w:szCs w:val="24"/>
          <w:lang w:val="en-US"/>
        </w:rPr>
        <w:t>o 3, pp. 397–422.</w:t>
      </w:r>
    </w:p>
    <w:p w:rsidR="009F1071" w:rsidRPr="00BD4A48" w:rsidRDefault="009F1071" w:rsidP="009F1071">
      <w:pPr>
        <w:spacing w:after="0" w:line="240" w:lineRule="auto"/>
        <w:ind w:left="567" w:hanging="567"/>
        <w:jc w:val="both"/>
        <w:rPr>
          <w:lang w:val="en-US"/>
        </w:rPr>
      </w:pPr>
      <w:proofErr w:type="spellStart"/>
      <w:proofErr w:type="gramStart"/>
      <w:r w:rsidRPr="00BD4A48">
        <w:rPr>
          <w:rFonts w:ascii="Times New Roman" w:hAnsi="Times New Roman" w:cs="Times New Roman"/>
          <w:sz w:val="24"/>
          <w:szCs w:val="24"/>
          <w:lang w:val="en-US"/>
        </w:rPr>
        <w:t>Kurginyan</w:t>
      </w:r>
      <w:proofErr w:type="spellEnd"/>
      <w:r w:rsidRPr="00BD4A48">
        <w:rPr>
          <w:rFonts w:ascii="Times New Roman" w:hAnsi="Times New Roman" w:cs="Times New Roman"/>
          <w:sz w:val="24"/>
          <w:szCs w:val="24"/>
          <w:lang w:val="en-US"/>
        </w:rPr>
        <w:t xml:space="preserve"> S. (2012) </w:t>
      </w:r>
      <w:proofErr w:type="spellStart"/>
      <w:r w:rsidRPr="00BD4A48">
        <w:rPr>
          <w:rFonts w:ascii="Times New Roman" w:hAnsi="Times New Roman" w:cs="Times New Roman"/>
          <w:i/>
          <w:sz w:val="24"/>
          <w:szCs w:val="24"/>
          <w:lang w:val="en-US"/>
        </w:rPr>
        <w:t>Usloviya</w:t>
      </w:r>
      <w:proofErr w:type="spellEnd"/>
      <w:r w:rsidRPr="00BD4A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D4A48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BD4A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D4A48">
        <w:rPr>
          <w:rFonts w:ascii="Times New Roman" w:hAnsi="Times New Roman" w:cs="Times New Roman"/>
          <w:i/>
          <w:sz w:val="24"/>
          <w:szCs w:val="24"/>
          <w:lang w:val="en-US"/>
        </w:rPr>
        <w:t>riski</w:t>
      </w:r>
      <w:proofErr w:type="spellEnd"/>
      <w:r w:rsidRPr="00BD4A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D4A48">
        <w:rPr>
          <w:rFonts w:ascii="Times New Roman" w:hAnsi="Times New Roman" w:cs="Times New Roman"/>
          <w:i/>
          <w:sz w:val="24"/>
          <w:szCs w:val="24"/>
          <w:lang w:val="en-US"/>
        </w:rPr>
        <w:t>prisoedineniya</w:t>
      </w:r>
      <w:proofErr w:type="spellEnd"/>
      <w:r w:rsidRPr="00BD4A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D4A48">
        <w:rPr>
          <w:rFonts w:ascii="Times New Roman" w:hAnsi="Times New Roman" w:cs="Times New Roman"/>
          <w:i/>
          <w:sz w:val="24"/>
          <w:szCs w:val="24"/>
          <w:lang w:val="en-US"/>
        </w:rPr>
        <w:t>Rossii</w:t>
      </w:r>
      <w:proofErr w:type="spellEnd"/>
      <w:r w:rsidRPr="00BD4A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k </w:t>
      </w:r>
      <w:proofErr w:type="spellStart"/>
      <w:r w:rsidRPr="00BD4A48">
        <w:rPr>
          <w:rFonts w:ascii="Times New Roman" w:hAnsi="Times New Roman" w:cs="Times New Roman"/>
          <w:i/>
          <w:sz w:val="24"/>
          <w:szCs w:val="24"/>
          <w:lang w:val="en-US"/>
        </w:rPr>
        <w:t>Vsemirnoi</w:t>
      </w:r>
      <w:proofErr w:type="spellEnd"/>
      <w:r w:rsidRPr="00BD4A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D4A48">
        <w:rPr>
          <w:rFonts w:ascii="Times New Roman" w:hAnsi="Times New Roman" w:cs="Times New Roman"/>
          <w:i/>
          <w:sz w:val="24"/>
          <w:szCs w:val="24"/>
          <w:lang w:val="en-US"/>
        </w:rPr>
        <w:t>torgovoi</w:t>
      </w:r>
      <w:proofErr w:type="spellEnd"/>
      <w:r w:rsidRPr="00BD4A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D4A48">
        <w:rPr>
          <w:rFonts w:ascii="Times New Roman" w:hAnsi="Times New Roman" w:cs="Times New Roman"/>
          <w:i/>
          <w:sz w:val="24"/>
          <w:szCs w:val="24"/>
          <w:lang w:val="en-US"/>
        </w:rPr>
        <w:t>organizatsii</w:t>
      </w:r>
      <w:proofErr w:type="spellEnd"/>
      <w:r w:rsidRPr="00BD4A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(VTO).</w:t>
      </w:r>
      <w:proofErr w:type="gramEnd"/>
      <w:r w:rsidRPr="00BD4A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D4A48">
        <w:rPr>
          <w:rFonts w:ascii="Times New Roman" w:hAnsi="Times New Roman" w:cs="Times New Roman"/>
          <w:i/>
          <w:sz w:val="24"/>
          <w:szCs w:val="24"/>
          <w:lang w:val="en-US"/>
        </w:rPr>
        <w:t>Analiticheskii</w:t>
      </w:r>
      <w:proofErr w:type="spellEnd"/>
      <w:r w:rsidRPr="00BD4A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D4A48">
        <w:rPr>
          <w:rFonts w:ascii="Times New Roman" w:hAnsi="Times New Roman" w:cs="Times New Roman"/>
          <w:i/>
          <w:sz w:val="24"/>
          <w:szCs w:val="24"/>
          <w:lang w:val="en-US"/>
        </w:rPr>
        <w:t>doklad</w:t>
      </w:r>
      <w:proofErr w:type="spellEnd"/>
      <w:r w:rsidRPr="00BD4A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D4A48">
        <w:rPr>
          <w:rFonts w:ascii="Times New Roman" w:hAnsi="Times New Roman" w:cs="Times New Roman"/>
          <w:i/>
          <w:sz w:val="24"/>
          <w:szCs w:val="24"/>
          <w:lang w:val="en-US"/>
        </w:rPr>
        <w:t>Tsentra</w:t>
      </w:r>
      <w:proofErr w:type="spellEnd"/>
      <w:r w:rsidRPr="00BD4A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D4A48">
        <w:rPr>
          <w:rFonts w:ascii="Times New Roman" w:hAnsi="Times New Roman" w:cs="Times New Roman"/>
          <w:i/>
          <w:sz w:val="24"/>
          <w:szCs w:val="24"/>
          <w:lang w:val="en-US"/>
        </w:rPr>
        <w:t>Kurginyana</w:t>
      </w:r>
      <w:proofErr w:type="spellEnd"/>
      <w:r w:rsidRPr="00BD4A48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r w:rsidRPr="00BD4A48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Conditions</w:t>
      </w:r>
      <w:r w:rsidRPr="00BD4A48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Pr="00BD4A48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and Risks of</w:t>
      </w:r>
      <w:r w:rsidRPr="00BD4A48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Pr="00BD4A48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Russia's Accession to</w:t>
      </w:r>
      <w:r w:rsidRPr="00BD4A48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Pr="00BD4A48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the World Trade Organization</w:t>
      </w:r>
      <w:r w:rsidRPr="00BD4A48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Pr="00BD4A48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(WTO). </w:t>
      </w:r>
      <w:proofErr w:type="gramStart"/>
      <w:r w:rsidRPr="00BD4A48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Analytical Report</w:t>
      </w:r>
      <w:r w:rsidRPr="00BD4A48">
        <w:rPr>
          <w:rStyle w:val="shorttext"/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of </w:t>
      </w:r>
      <w:proofErr w:type="spellStart"/>
      <w:r w:rsidRPr="00BD4A48">
        <w:rPr>
          <w:rStyle w:val="shorttext"/>
          <w:rFonts w:ascii="Times New Roman" w:hAnsi="Times New Roman" w:cs="Times New Roman"/>
          <w:color w:val="222222"/>
          <w:sz w:val="24"/>
          <w:szCs w:val="24"/>
          <w:lang w:val="en-US"/>
        </w:rPr>
        <w:t>Kurginyan’s</w:t>
      </w:r>
      <w:proofErr w:type="spellEnd"/>
      <w:r w:rsidRPr="00BD4A48">
        <w:rPr>
          <w:rStyle w:val="shorttext"/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Pr="00BD4A48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Center</w:t>
      </w:r>
      <w:r w:rsidRPr="00BD4A48">
        <w:rPr>
          <w:rFonts w:ascii="Times New Roman" w:hAnsi="Times New Roman" w:cs="Times New Roman"/>
          <w:sz w:val="24"/>
          <w:szCs w:val="24"/>
          <w:lang w:val="en-US"/>
        </w:rPr>
        <w:t>].</w:t>
      </w:r>
      <w:proofErr w:type="gramEnd"/>
      <w:r w:rsidRPr="00BD4A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D4A48">
        <w:rPr>
          <w:rFonts w:ascii="Times New Roman" w:hAnsi="Times New Roman"/>
          <w:sz w:val="24"/>
          <w:szCs w:val="24"/>
          <w:lang w:val="en-US"/>
        </w:rPr>
        <w:t xml:space="preserve">Available at: </w:t>
      </w:r>
      <w:r w:rsidRPr="00BD4A48">
        <w:rPr>
          <w:rFonts w:ascii="Times New Roman" w:hAnsi="Times New Roman" w:cs="Times New Roman"/>
          <w:sz w:val="24"/>
          <w:szCs w:val="24"/>
          <w:lang w:val="en-US"/>
        </w:rPr>
        <w:t>http://topwar.ru/16551-sergey-kurginyan-smysl-igry-doklad-o-vto.html</w:t>
      </w:r>
    </w:p>
    <w:p w:rsidR="00ED16EB" w:rsidRPr="00BD4A48" w:rsidRDefault="00ED16EB" w:rsidP="007F2900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BD4A48">
        <w:rPr>
          <w:rFonts w:ascii="Times New Roman" w:hAnsi="Times New Roman" w:cs="Times New Roman"/>
          <w:sz w:val="24"/>
          <w:szCs w:val="24"/>
          <w:lang w:val="en-US"/>
        </w:rPr>
        <w:t>Laborde</w:t>
      </w:r>
      <w:proofErr w:type="spellEnd"/>
      <w:r w:rsidRPr="00BD4A48">
        <w:rPr>
          <w:rFonts w:ascii="Times New Roman" w:hAnsi="Times New Roman" w:cs="Times New Roman"/>
          <w:sz w:val="24"/>
          <w:szCs w:val="24"/>
          <w:lang w:val="en-US"/>
        </w:rPr>
        <w:t xml:space="preserve"> D., Martin W. (2012) </w:t>
      </w:r>
      <w:r w:rsidRPr="00BD4A4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Agricultural Trade: W</w:t>
      </w:r>
      <w:r w:rsidR="00A76681" w:rsidRPr="00BD4A4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hat Matters in the Doha Round?</w:t>
      </w:r>
      <w:r w:rsidR="00B91B81" w:rsidRPr="00BD4A4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 xml:space="preserve"> </w:t>
      </w:r>
      <w:r w:rsidRPr="00BD4A48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en-US" w:eastAsia="ru-RU"/>
        </w:rPr>
        <w:t xml:space="preserve">Annual </w:t>
      </w:r>
      <w:r w:rsidRPr="00BD4A48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Review</w:t>
      </w:r>
      <w:r w:rsidRPr="00BD4A48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en-US" w:eastAsia="ru-RU"/>
        </w:rPr>
        <w:t xml:space="preserve"> of Resource Economics</w:t>
      </w:r>
      <w:r w:rsidR="00A76681" w:rsidRPr="00BD4A48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en-US" w:eastAsia="ru-RU"/>
        </w:rPr>
        <w:t>,</w:t>
      </w:r>
      <w:r w:rsidRPr="00BD4A4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 xml:space="preserve"> </w:t>
      </w:r>
      <w:r w:rsidR="00A76681" w:rsidRPr="00BD4A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vol. 4,</w:t>
      </w:r>
      <w:r w:rsidRPr="00BD4A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pp. 265</w:t>
      </w:r>
      <w:r w:rsidR="008F5BDD" w:rsidRPr="00BD4A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</w:t>
      </w:r>
      <w:r w:rsidRPr="00BD4A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283.</w:t>
      </w:r>
    </w:p>
    <w:p w:rsidR="00ED16EB" w:rsidRPr="00BD4A48" w:rsidRDefault="00ED16EB" w:rsidP="007F2900">
      <w:pPr>
        <w:spacing w:after="0" w:line="240" w:lineRule="auto"/>
        <w:ind w:left="567" w:hanging="567"/>
        <w:jc w:val="both"/>
        <w:rPr>
          <w:rStyle w:val="journaltitle"/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D4A4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Lissovolik</w:t>
      </w:r>
      <w:proofErr w:type="spellEnd"/>
      <w:r w:rsidRPr="00BD4A48">
        <w:rPr>
          <w:rFonts w:ascii="Times New Roman" w:hAnsi="Times New Roman" w:cs="Times New Roman"/>
          <w:sz w:val="24"/>
          <w:szCs w:val="24"/>
          <w:lang w:val="en-US"/>
        </w:rPr>
        <w:t xml:space="preserve"> B.,</w:t>
      </w:r>
      <w:r w:rsidR="00B91B81" w:rsidRPr="00BD4A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4A48">
        <w:rPr>
          <w:rFonts w:ascii="Times New Roman" w:hAnsi="Times New Roman" w:cs="Times New Roman"/>
          <w:sz w:val="24"/>
          <w:szCs w:val="24"/>
          <w:lang w:val="en-US"/>
        </w:rPr>
        <w:t>Lissovolik</w:t>
      </w:r>
      <w:proofErr w:type="spellEnd"/>
      <w:r w:rsidRPr="00BD4A48">
        <w:rPr>
          <w:rFonts w:ascii="Times New Roman" w:hAnsi="Times New Roman" w:cs="Times New Roman"/>
          <w:sz w:val="24"/>
          <w:szCs w:val="24"/>
          <w:lang w:val="en-US"/>
        </w:rPr>
        <w:t xml:space="preserve"> Y. (2006) Russia and the WTO: The </w:t>
      </w:r>
      <w:r w:rsidR="00877CEC" w:rsidRPr="00BD4A48">
        <w:rPr>
          <w:rFonts w:ascii="Times New Roman" w:hAnsi="Times New Roman" w:cs="Times New Roman"/>
          <w:sz w:val="24"/>
          <w:szCs w:val="24"/>
          <w:lang w:val="en-US"/>
        </w:rPr>
        <w:t>‘Gravity’</w:t>
      </w:r>
      <w:r w:rsidRPr="00BD4A48">
        <w:rPr>
          <w:rFonts w:ascii="Times New Roman" w:hAnsi="Times New Roman" w:cs="Times New Roman"/>
          <w:sz w:val="24"/>
          <w:szCs w:val="24"/>
          <w:lang w:val="en-US"/>
        </w:rPr>
        <w:t xml:space="preserve"> of Outsider Status</w:t>
      </w:r>
      <w:r w:rsidR="00877CEC" w:rsidRPr="00BD4A4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D4A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BD4A48">
        <w:rPr>
          <w:rStyle w:val="journaltitle"/>
          <w:rFonts w:ascii="Times New Roman" w:hAnsi="Times New Roman" w:cs="Times New Roman"/>
          <w:i/>
          <w:sz w:val="24"/>
          <w:szCs w:val="24"/>
          <w:lang w:val="en-US"/>
        </w:rPr>
        <w:t>IMF Staff Papers</w:t>
      </w:r>
      <w:r w:rsidR="00877CEC" w:rsidRPr="00BD4A48">
        <w:rPr>
          <w:rStyle w:val="journaltitle"/>
          <w:rFonts w:ascii="Times New Roman" w:hAnsi="Times New Roman" w:cs="Times New Roman"/>
          <w:i/>
          <w:sz w:val="24"/>
          <w:szCs w:val="24"/>
          <w:lang w:val="en-US"/>
        </w:rPr>
        <w:t>,</w:t>
      </w:r>
      <w:r w:rsidR="00877CEC" w:rsidRPr="00BD4A48">
        <w:rPr>
          <w:rStyle w:val="journaltitle"/>
          <w:rFonts w:ascii="Times New Roman" w:hAnsi="Times New Roman" w:cs="Times New Roman"/>
          <w:sz w:val="24"/>
          <w:szCs w:val="24"/>
          <w:lang w:val="en-US"/>
        </w:rPr>
        <w:t xml:space="preserve"> v</w:t>
      </w:r>
      <w:r w:rsidRPr="00BD4A48">
        <w:rPr>
          <w:rStyle w:val="journaltitle"/>
          <w:rFonts w:ascii="Times New Roman" w:hAnsi="Times New Roman" w:cs="Times New Roman"/>
          <w:sz w:val="24"/>
          <w:szCs w:val="24"/>
          <w:lang w:val="en-US"/>
        </w:rPr>
        <w:t>o</w:t>
      </w:r>
      <w:r w:rsidR="00877CEC" w:rsidRPr="00BD4A48">
        <w:rPr>
          <w:rStyle w:val="journaltitle"/>
          <w:rFonts w:ascii="Times New Roman" w:hAnsi="Times New Roman" w:cs="Times New Roman"/>
          <w:sz w:val="24"/>
          <w:szCs w:val="24"/>
          <w:lang w:val="en-US"/>
        </w:rPr>
        <w:t xml:space="preserve">l. 53, no </w:t>
      </w:r>
      <w:r w:rsidRPr="00BD4A48">
        <w:rPr>
          <w:rStyle w:val="journaltitle"/>
          <w:rFonts w:ascii="Times New Roman" w:hAnsi="Times New Roman" w:cs="Times New Roman"/>
          <w:sz w:val="24"/>
          <w:szCs w:val="24"/>
          <w:lang w:val="en-US"/>
        </w:rPr>
        <w:t>1.</w:t>
      </w:r>
      <w:proofErr w:type="gramEnd"/>
    </w:p>
    <w:p w:rsidR="00ED16EB" w:rsidRPr="00BD4A48" w:rsidRDefault="00ED16EB" w:rsidP="007F2900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D4A48">
        <w:rPr>
          <w:rFonts w:ascii="Times New Roman" w:hAnsi="Times New Roman" w:cs="Times New Roman"/>
          <w:sz w:val="24"/>
          <w:szCs w:val="24"/>
          <w:lang w:val="en-US"/>
        </w:rPr>
        <w:t>Meunier</w:t>
      </w:r>
      <w:proofErr w:type="spellEnd"/>
      <w:r w:rsidRPr="00BD4A48">
        <w:rPr>
          <w:rFonts w:ascii="Times New Roman" w:hAnsi="Times New Roman" w:cs="Times New Roman"/>
          <w:sz w:val="24"/>
          <w:szCs w:val="24"/>
          <w:lang w:val="en-US"/>
        </w:rPr>
        <w:t xml:space="preserve"> S., </w:t>
      </w:r>
      <w:proofErr w:type="spellStart"/>
      <w:r w:rsidRPr="00BD4A48">
        <w:rPr>
          <w:rFonts w:ascii="Times New Roman" w:hAnsi="Times New Roman" w:cs="Times New Roman"/>
          <w:sz w:val="24"/>
          <w:szCs w:val="24"/>
          <w:lang w:val="en-US"/>
        </w:rPr>
        <w:t>Nicolaidis</w:t>
      </w:r>
      <w:proofErr w:type="spellEnd"/>
      <w:r w:rsidRPr="00BD4A48">
        <w:rPr>
          <w:rFonts w:ascii="Times New Roman" w:hAnsi="Times New Roman" w:cs="Times New Roman"/>
          <w:sz w:val="24"/>
          <w:szCs w:val="24"/>
          <w:lang w:val="en-US"/>
        </w:rPr>
        <w:t xml:space="preserve"> K. (1999) Who Speaks for Europe? </w:t>
      </w:r>
      <w:proofErr w:type="gramStart"/>
      <w:r w:rsidRPr="00BD4A48">
        <w:rPr>
          <w:rFonts w:ascii="Times New Roman" w:hAnsi="Times New Roman" w:cs="Times New Roman"/>
          <w:sz w:val="24"/>
          <w:szCs w:val="24"/>
          <w:lang w:val="en-US"/>
        </w:rPr>
        <w:t>The Delegation of Trade Authority in the EU</w:t>
      </w:r>
      <w:r w:rsidR="00877CEC" w:rsidRPr="00BD4A48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B91B81" w:rsidRPr="00BD4A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D4A48">
        <w:rPr>
          <w:rFonts w:ascii="Times New Roman" w:hAnsi="Times New Roman" w:cs="Times New Roman"/>
          <w:i/>
          <w:sz w:val="24"/>
          <w:szCs w:val="24"/>
          <w:lang w:val="en-US"/>
        </w:rPr>
        <w:t>Journal of Common Market Studies</w:t>
      </w:r>
      <w:r w:rsidR="00877CEC" w:rsidRPr="00BD4A48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="00877CEC" w:rsidRPr="00BD4A48">
        <w:rPr>
          <w:rFonts w:ascii="Times New Roman" w:hAnsi="Times New Roman" w:cs="Times New Roman"/>
          <w:sz w:val="24"/>
          <w:szCs w:val="24"/>
          <w:lang w:val="en-US"/>
        </w:rPr>
        <w:t xml:space="preserve"> vol. 37, no</w:t>
      </w:r>
      <w:r w:rsidRPr="00BD4A48">
        <w:rPr>
          <w:rFonts w:ascii="Times New Roman" w:hAnsi="Times New Roman" w:cs="Times New Roman"/>
          <w:sz w:val="24"/>
          <w:szCs w:val="24"/>
          <w:lang w:val="en-US"/>
        </w:rPr>
        <w:t xml:space="preserve"> 3, pp. 477–501.</w:t>
      </w:r>
    </w:p>
    <w:p w:rsidR="00ED16EB" w:rsidRPr="00BD4A48" w:rsidRDefault="00ED16EB" w:rsidP="007F290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D4A48">
        <w:rPr>
          <w:rFonts w:ascii="Times New Roman" w:hAnsi="Times New Roman" w:cs="Times New Roman"/>
          <w:sz w:val="24"/>
          <w:szCs w:val="24"/>
          <w:lang w:val="en-US"/>
        </w:rPr>
        <w:t>Michalopoulos</w:t>
      </w:r>
      <w:proofErr w:type="spellEnd"/>
      <w:r w:rsidRPr="00BD4A48">
        <w:rPr>
          <w:rFonts w:ascii="Times New Roman" w:hAnsi="Times New Roman" w:cs="Times New Roman"/>
          <w:sz w:val="24"/>
          <w:szCs w:val="24"/>
          <w:lang w:val="en-US"/>
        </w:rPr>
        <w:t xml:space="preserve"> C. (2000) World Trade Organization Accession for Transition Economies: Problems and Prospects</w:t>
      </w:r>
      <w:r w:rsidR="00877CEC" w:rsidRPr="00BD4A4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D4A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D4A48">
        <w:rPr>
          <w:rFonts w:ascii="Times New Roman" w:hAnsi="Times New Roman" w:cs="Times New Roman"/>
          <w:i/>
          <w:sz w:val="24"/>
          <w:szCs w:val="24"/>
          <w:lang w:val="en-US"/>
        </w:rPr>
        <w:t>Russian and East European Finance and Trade</w:t>
      </w:r>
      <w:r w:rsidR="00877CEC" w:rsidRPr="00BD4A48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Pr="00BD4A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77CEC" w:rsidRPr="00BD4A48">
        <w:rPr>
          <w:rStyle w:val="srcinfo"/>
          <w:rFonts w:ascii="Times New Roman" w:hAnsi="Times New Roman" w:cs="Times New Roman"/>
          <w:sz w:val="24"/>
          <w:szCs w:val="24"/>
          <w:lang w:val="en-US"/>
        </w:rPr>
        <w:t>vol. 36, n</w:t>
      </w:r>
      <w:r w:rsidRPr="00BD4A48">
        <w:rPr>
          <w:rStyle w:val="srcinfo"/>
          <w:rFonts w:ascii="Times New Roman" w:hAnsi="Times New Roman" w:cs="Times New Roman"/>
          <w:sz w:val="24"/>
          <w:szCs w:val="24"/>
          <w:lang w:val="en-US"/>
        </w:rPr>
        <w:t xml:space="preserve">o 2, </w:t>
      </w:r>
      <w:r w:rsidRPr="00BD4A48">
        <w:rPr>
          <w:rFonts w:ascii="Times New Roman" w:hAnsi="Times New Roman" w:cs="Times New Roman"/>
          <w:sz w:val="24"/>
          <w:szCs w:val="24"/>
          <w:lang w:val="en-US"/>
        </w:rPr>
        <w:t>pp. 63</w:t>
      </w:r>
      <w:r w:rsidR="008F5BDD" w:rsidRPr="00BD4A48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BD4A48">
        <w:rPr>
          <w:rFonts w:ascii="Times New Roman" w:hAnsi="Times New Roman" w:cs="Times New Roman"/>
          <w:sz w:val="24"/>
          <w:szCs w:val="24"/>
          <w:lang w:val="en-US"/>
        </w:rPr>
        <w:t>86.</w:t>
      </w:r>
    </w:p>
    <w:p w:rsidR="009F1071" w:rsidRPr="00BD4A48" w:rsidRDefault="009F1071" w:rsidP="009F1071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 w:rsidRPr="00BD4A48">
        <w:rPr>
          <w:rFonts w:ascii="Times New Roman" w:hAnsi="Times New Roman" w:cs="Times New Roman"/>
          <w:sz w:val="24"/>
          <w:szCs w:val="24"/>
          <w:lang w:val="en-US"/>
        </w:rPr>
        <w:t>Panfilova</w:t>
      </w:r>
      <w:proofErr w:type="spellEnd"/>
      <w:r w:rsidRPr="00BD4A48">
        <w:rPr>
          <w:rFonts w:ascii="Times New Roman" w:hAnsi="Times New Roman" w:cs="Times New Roman"/>
          <w:sz w:val="24"/>
          <w:szCs w:val="24"/>
          <w:lang w:val="en-US"/>
        </w:rPr>
        <w:t xml:space="preserve"> T., </w:t>
      </w:r>
      <w:proofErr w:type="spellStart"/>
      <w:r w:rsidRPr="00BD4A48">
        <w:rPr>
          <w:rFonts w:ascii="Times New Roman" w:hAnsi="Times New Roman" w:cs="Times New Roman"/>
          <w:sz w:val="24"/>
          <w:szCs w:val="24"/>
          <w:lang w:val="en-US"/>
        </w:rPr>
        <w:t>Saakadze</w:t>
      </w:r>
      <w:proofErr w:type="spellEnd"/>
      <w:r w:rsidRPr="00BD4A48">
        <w:rPr>
          <w:rFonts w:ascii="Times New Roman" w:hAnsi="Times New Roman" w:cs="Times New Roman"/>
          <w:sz w:val="24"/>
          <w:szCs w:val="24"/>
          <w:lang w:val="en-US"/>
        </w:rPr>
        <w:t xml:space="preserve"> L. </w:t>
      </w:r>
      <w:r w:rsidRPr="00BD4A48">
        <w:rPr>
          <w:rFonts w:ascii="Times New Roman" w:eastAsia="Times New Roman" w:hAnsi="Times New Roman"/>
          <w:sz w:val="24"/>
          <w:szCs w:val="24"/>
          <w:lang w:val="en-US" w:eastAsia="ru-RU"/>
        </w:rPr>
        <w:t>(2009)</w:t>
      </w:r>
      <w:r w:rsidRPr="00BD4A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D4A48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Ukraina</w:t>
      </w:r>
      <w:proofErr w:type="spellEnd"/>
      <w:r w:rsidRPr="00BD4A48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v VTO: </w:t>
      </w:r>
      <w:proofErr w:type="spellStart"/>
      <w:r w:rsidRPr="00BD4A48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pervye</w:t>
      </w:r>
      <w:proofErr w:type="spellEnd"/>
      <w:r w:rsidRPr="00BD4A48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proofErr w:type="spellStart"/>
      <w:r w:rsidRPr="00BD4A48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rezul’taty</w:t>
      </w:r>
      <w:proofErr w:type="spellEnd"/>
      <w:r w:rsidRPr="00BD4A48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proofErr w:type="spellStart"/>
      <w:r w:rsidRPr="00BD4A48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</w:t>
      </w:r>
      <w:proofErr w:type="spellEnd"/>
      <w:r w:rsidRPr="00BD4A48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proofErr w:type="spellStart"/>
      <w:r w:rsidRPr="00BD4A48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posledstviya</w:t>
      </w:r>
      <w:proofErr w:type="spellEnd"/>
      <w:r w:rsidRPr="00BD4A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[</w:t>
      </w:r>
      <w:r w:rsidRPr="00BD4A48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Ukraine in WTO</w:t>
      </w:r>
      <w:r w:rsidRPr="00BD4A48">
        <w:rPr>
          <w:rStyle w:val="shorttext"/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: First Results </w:t>
      </w:r>
      <w:r w:rsidRPr="00BD4A48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and Implications</w:t>
      </w:r>
      <w:r w:rsidRPr="00BD4A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]. </w:t>
      </w:r>
      <w:r w:rsidRPr="00BD4A48">
        <w:rPr>
          <w:rFonts w:ascii="Times New Roman" w:hAnsi="Times New Roman"/>
          <w:sz w:val="24"/>
          <w:szCs w:val="24"/>
          <w:lang w:val="en-US"/>
        </w:rPr>
        <w:t xml:space="preserve">Available at: </w:t>
      </w:r>
      <w:r w:rsidRPr="00BD4A48">
        <w:rPr>
          <w:rFonts w:ascii="Times New Roman" w:eastAsia="Times New Roman" w:hAnsi="Times New Roman"/>
          <w:sz w:val="24"/>
          <w:szCs w:val="24"/>
          <w:lang w:val="en-US" w:eastAsia="ru-RU"/>
        </w:rPr>
        <w:t>http://trade.ecoaccord.org/bridges/0509/9.htm</w:t>
      </w:r>
    </w:p>
    <w:p w:rsidR="00ED16EB" w:rsidRPr="00BD4A48" w:rsidRDefault="00ED16EB" w:rsidP="007F2900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BD4A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Phillips L. (2006) </w:t>
      </w:r>
      <w:r w:rsidRPr="00BD4A4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Food and Globalization</w:t>
      </w:r>
      <w:r w:rsidR="00877CEC" w:rsidRPr="00BD4A4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.</w:t>
      </w:r>
      <w:proofErr w:type="gramEnd"/>
      <w:r w:rsidRPr="00BD4A4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 xml:space="preserve"> </w:t>
      </w:r>
      <w:proofErr w:type="gramStart"/>
      <w:r w:rsidRPr="00BD4A48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en-US" w:eastAsia="ru-RU"/>
        </w:rPr>
        <w:t>Annual Review of Anthropology</w:t>
      </w:r>
      <w:r w:rsidR="00C76B02" w:rsidRPr="00BD4A48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en-US" w:eastAsia="ru-RU"/>
        </w:rPr>
        <w:t>,</w:t>
      </w:r>
      <w:r w:rsidRPr="00BD4A4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 xml:space="preserve"> </w:t>
      </w:r>
      <w:r w:rsidR="00C76B02" w:rsidRPr="00BD4A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vol. 35,</w:t>
      </w:r>
      <w:r w:rsidRPr="00BD4A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D4A48">
        <w:rPr>
          <w:rFonts w:ascii="Times New Roman" w:eastAsia="Times New Roman" w:hAnsi="Times New Roman" w:cs="Times New Roman"/>
          <w:sz w:val="24"/>
          <w:szCs w:val="24"/>
          <w:lang w:eastAsia="ru-RU"/>
        </w:rPr>
        <w:t>рр</w:t>
      </w:r>
      <w:proofErr w:type="spellEnd"/>
      <w:r w:rsidRPr="00BD4A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  <w:r w:rsidRPr="00BD4A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BD4A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37</w:t>
      </w:r>
      <w:r w:rsidR="008F5BDD" w:rsidRPr="00BD4A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</w:t>
      </w:r>
      <w:r w:rsidRPr="00BD4A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57.</w:t>
      </w:r>
      <w:proofErr w:type="gramEnd"/>
    </w:p>
    <w:p w:rsidR="009F1071" w:rsidRPr="00BD4A48" w:rsidRDefault="009F1071" w:rsidP="009F1071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BD4A48">
        <w:rPr>
          <w:rStyle w:val="nowrap"/>
          <w:rFonts w:ascii="Times New Roman" w:hAnsi="Times New Roman"/>
          <w:sz w:val="24"/>
          <w:szCs w:val="24"/>
          <w:lang w:val="en-US"/>
        </w:rPr>
        <w:t>Portanskii</w:t>
      </w:r>
      <w:proofErr w:type="spellEnd"/>
      <w:r w:rsidRPr="00BD4A48">
        <w:rPr>
          <w:rStyle w:val="nowrap"/>
          <w:rFonts w:ascii="Times New Roman" w:hAnsi="Times New Roman"/>
          <w:sz w:val="24"/>
          <w:szCs w:val="24"/>
          <w:lang w:val="en-US"/>
        </w:rPr>
        <w:t xml:space="preserve"> A.P. (2012) </w:t>
      </w:r>
      <w:proofErr w:type="spellStart"/>
      <w:r w:rsidRPr="00BD4A48">
        <w:rPr>
          <w:rStyle w:val="nowrap"/>
          <w:rFonts w:ascii="Times New Roman" w:hAnsi="Times New Roman"/>
          <w:sz w:val="24"/>
          <w:szCs w:val="24"/>
          <w:lang w:val="en-US"/>
        </w:rPr>
        <w:t>Rossiya</w:t>
      </w:r>
      <w:proofErr w:type="spellEnd"/>
      <w:r w:rsidRPr="00BD4A48">
        <w:rPr>
          <w:rStyle w:val="nowrap"/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D4A48">
        <w:rPr>
          <w:rStyle w:val="nowrap"/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BD4A48">
        <w:rPr>
          <w:rStyle w:val="nowrap"/>
          <w:rFonts w:ascii="Times New Roman" w:hAnsi="Times New Roman"/>
          <w:sz w:val="24"/>
          <w:szCs w:val="24"/>
          <w:lang w:val="en-US"/>
        </w:rPr>
        <w:t xml:space="preserve"> VTO: </w:t>
      </w:r>
      <w:proofErr w:type="spellStart"/>
      <w:r w:rsidRPr="00BD4A48">
        <w:rPr>
          <w:rStyle w:val="nowrap"/>
          <w:rFonts w:ascii="Times New Roman" w:hAnsi="Times New Roman"/>
          <w:sz w:val="24"/>
          <w:szCs w:val="24"/>
          <w:lang w:val="en-US"/>
        </w:rPr>
        <w:t>chto</w:t>
      </w:r>
      <w:proofErr w:type="spellEnd"/>
      <w:r w:rsidRPr="00BD4A48">
        <w:rPr>
          <w:rStyle w:val="nowrap"/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D4A48">
        <w:rPr>
          <w:rStyle w:val="nowrap"/>
          <w:rFonts w:ascii="Times New Roman" w:hAnsi="Times New Roman"/>
          <w:sz w:val="24"/>
          <w:szCs w:val="24"/>
          <w:lang w:val="en-US"/>
        </w:rPr>
        <w:t>pokazal</w:t>
      </w:r>
      <w:proofErr w:type="spellEnd"/>
      <w:r w:rsidRPr="00BD4A48">
        <w:rPr>
          <w:rStyle w:val="nowrap"/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D4A48">
        <w:rPr>
          <w:rStyle w:val="nowrap"/>
          <w:rFonts w:ascii="Times New Roman" w:hAnsi="Times New Roman"/>
          <w:sz w:val="24"/>
          <w:szCs w:val="24"/>
          <w:lang w:val="en-US"/>
        </w:rPr>
        <w:t>opyt</w:t>
      </w:r>
      <w:proofErr w:type="spellEnd"/>
      <w:r w:rsidRPr="00BD4A48">
        <w:rPr>
          <w:rStyle w:val="nowrap"/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D4A48">
        <w:rPr>
          <w:rStyle w:val="nowrap"/>
          <w:rFonts w:ascii="Times New Roman" w:hAnsi="Times New Roman"/>
          <w:sz w:val="24"/>
          <w:szCs w:val="24"/>
          <w:lang w:val="en-US"/>
        </w:rPr>
        <w:t>obschchestvennykh</w:t>
      </w:r>
      <w:proofErr w:type="spellEnd"/>
      <w:r w:rsidRPr="00BD4A48">
        <w:rPr>
          <w:rStyle w:val="nowrap"/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D4A48">
        <w:rPr>
          <w:rStyle w:val="nowrap"/>
          <w:rFonts w:ascii="Times New Roman" w:hAnsi="Times New Roman"/>
          <w:sz w:val="24"/>
          <w:szCs w:val="24"/>
          <w:lang w:val="en-US"/>
        </w:rPr>
        <w:t>debatov</w:t>
      </w:r>
      <w:proofErr w:type="spellEnd"/>
      <w:r w:rsidRPr="00BD4A48">
        <w:rPr>
          <w:rStyle w:val="nowrap"/>
          <w:rFonts w:ascii="Times New Roman" w:hAnsi="Times New Roman"/>
          <w:sz w:val="24"/>
          <w:szCs w:val="24"/>
          <w:lang w:val="en-US"/>
        </w:rPr>
        <w:t xml:space="preserve"> [</w:t>
      </w:r>
      <w:r w:rsidRPr="00BD4A48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Russia</w:t>
      </w:r>
      <w:r w:rsidRPr="00BD4A48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Pr="00BD4A48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and the WTO:</w:t>
      </w:r>
      <w:r w:rsidRPr="00BD4A48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What Did Show the </w:t>
      </w:r>
      <w:r w:rsidRPr="00BD4A48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Experience </w:t>
      </w:r>
      <w:proofErr w:type="gramStart"/>
      <w:r w:rsidRPr="00BD4A48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During</w:t>
      </w:r>
      <w:proofErr w:type="gramEnd"/>
      <w:r w:rsidRPr="00BD4A48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Public Debate</w:t>
      </w:r>
      <w:r w:rsidRPr="00BD4A48">
        <w:rPr>
          <w:rStyle w:val="nowrap"/>
          <w:rFonts w:ascii="Times New Roman" w:hAnsi="Times New Roman" w:cs="Times New Roman"/>
          <w:sz w:val="24"/>
          <w:szCs w:val="24"/>
          <w:lang w:val="en-US"/>
        </w:rPr>
        <w:t>].</w:t>
      </w:r>
      <w:r w:rsidRPr="00BD4A48">
        <w:rPr>
          <w:rStyle w:val="nowrap"/>
          <w:rFonts w:ascii="Times New Roman" w:hAnsi="Times New Roman"/>
          <w:sz w:val="24"/>
          <w:szCs w:val="24"/>
          <w:lang w:val="en-US"/>
        </w:rPr>
        <w:t xml:space="preserve"> </w:t>
      </w:r>
      <w:r w:rsidRPr="00BD4A48">
        <w:rPr>
          <w:rStyle w:val="nowrap"/>
          <w:rFonts w:ascii="Times New Roman" w:hAnsi="Times New Roman"/>
          <w:i/>
          <w:sz w:val="24"/>
          <w:szCs w:val="24"/>
          <w:lang w:val="en-US"/>
        </w:rPr>
        <w:t xml:space="preserve">Monitoring </w:t>
      </w:r>
      <w:proofErr w:type="spellStart"/>
      <w:r w:rsidRPr="00BD4A48">
        <w:rPr>
          <w:rStyle w:val="nowrap"/>
          <w:rFonts w:ascii="Times New Roman" w:hAnsi="Times New Roman"/>
          <w:i/>
          <w:sz w:val="24"/>
          <w:szCs w:val="24"/>
          <w:lang w:val="en-US"/>
        </w:rPr>
        <w:t>obschestvennogo</w:t>
      </w:r>
      <w:proofErr w:type="spellEnd"/>
      <w:r w:rsidRPr="00BD4A48">
        <w:rPr>
          <w:rStyle w:val="nowrap"/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BD4A48">
        <w:rPr>
          <w:rStyle w:val="nowrap"/>
          <w:rFonts w:ascii="Times New Roman" w:hAnsi="Times New Roman"/>
          <w:i/>
          <w:sz w:val="24"/>
          <w:szCs w:val="24"/>
          <w:lang w:val="en-US"/>
        </w:rPr>
        <w:t>mneniya</w:t>
      </w:r>
      <w:proofErr w:type="spellEnd"/>
      <w:r w:rsidRPr="00BD4A48">
        <w:rPr>
          <w:rStyle w:val="nowrap"/>
          <w:rFonts w:ascii="Times New Roman" w:hAnsi="Times New Roman"/>
          <w:i/>
          <w:sz w:val="24"/>
          <w:szCs w:val="24"/>
          <w:lang w:val="en-US"/>
        </w:rPr>
        <w:t xml:space="preserve">: </w:t>
      </w:r>
      <w:proofErr w:type="spellStart"/>
      <w:r w:rsidRPr="00BD4A48">
        <w:rPr>
          <w:rStyle w:val="nowrap"/>
          <w:rFonts w:ascii="Times New Roman" w:hAnsi="Times New Roman"/>
          <w:i/>
          <w:sz w:val="24"/>
          <w:szCs w:val="24"/>
          <w:lang w:val="en-US"/>
        </w:rPr>
        <w:t>ekonomicheskie</w:t>
      </w:r>
      <w:proofErr w:type="spellEnd"/>
      <w:r w:rsidRPr="00BD4A48">
        <w:rPr>
          <w:rStyle w:val="nowrap"/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BD4A48">
        <w:rPr>
          <w:rStyle w:val="nowrap"/>
          <w:rFonts w:ascii="Times New Roman" w:hAnsi="Times New Roman"/>
          <w:i/>
          <w:sz w:val="24"/>
          <w:szCs w:val="24"/>
          <w:lang w:val="en-US"/>
        </w:rPr>
        <w:t>i</w:t>
      </w:r>
      <w:proofErr w:type="spellEnd"/>
      <w:r w:rsidRPr="00BD4A48">
        <w:rPr>
          <w:rStyle w:val="nowrap"/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BD4A48">
        <w:rPr>
          <w:rStyle w:val="nowrap"/>
          <w:rFonts w:ascii="Times New Roman" w:hAnsi="Times New Roman"/>
          <w:i/>
          <w:sz w:val="24"/>
          <w:szCs w:val="24"/>
          <w:lang w:val="en-US"/>
        </w:rPr>
        <w:t>sotsial’nye</w:t>
      </w:r>
      <w:proofErr w:type="spellEnd"/>
      <w:r w:rsidRPr="00BD4A48">
        <w:rPr>
          <w:rStyle w:val="nowrap"/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BD4A48">
        <w:rPr>
          <w:rStyle w:val="nowrap"/>
          <w:rFonts w:ascii="Times New Roman" w:hAnsi="Times New Roman"/>
          <w:i/>
          <w:sz w:val="24"/>
          <w:szCs w:val="24"/>
          <w:lang w:val="en-US"/>
        </w:rPr>
        <w:t>peremeny</w:t>
      </w:r>
      <w:proofErr w:type="spellEnd"/>
      <w:r w:rsidRPr="00BD4A48">
        <w:rPr>
          <w:rStyle w:val="nowrap"/>
          <w:rFonts w:ascii="Times New Roman" w:hAnsi="Times New Roman"/>
          <w:sz w:val="24"/>
          <w:szCs w:val="24"/>
          <w:lang w:val="en-US"/>
        </w:rPr>
        <w:t>, no</w:t>
      </w:r>
      <w:hyperlink r:id="rId10" w:history="1"/>
      <w:r w:rsidRPr="00BD4A48">
        <w:rPr>
          <w:lang w:val="en-US"/>
        </w:rPr>
        <w:t xml:space="preserve"> </w:t>
      </w:r>
      <w:r w:rsidRPr="00BD4A48">
        <w:rPr>
          <w:rFonts w:ascii="Times New Roman" w:hAnsi="Times New Roman"/>
          <w:sz w:val="24"/>
          <w:szCs w:val="24"/>
          <w:lang w:val="en-US"/>
        </w:rPr>
        <w:t>6.</w:t>
      </w:r>
    </w:p>
    <w:p w:rsidR="00ED16EB" w:rsidRPr="00BD4A48" w:rsidRDefault="00ED16EB" w:rsidP="007F2900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BD4A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Rose A. (2004) Do We Really Know That the WTO Increases Trade?</w:t>
      </w:r>
      <w:proofErr w:type="gramEnd"/>
      <w:r w:rsidRPr="00BD4A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D4A48">
        <w:rPr>
          <w:rStyle w:val="HTML"/>
          <w:rFonts w:ascii="Times New Roman" w:hAnsi="Times New Roman" w:cs="Times New Roman"/>
          <w:color w:val="222222"/>
          <w:sz w:val="24"/>
          <w:szCs w:val="24"/>
          <w:lang w:val="en-US"/>
        </w:rPr>
        <w:t>The American</w:t>
      </w:r>
      <w:r w:rsidRPr="00BD4A48">
        <w:rPr>
          <w:rStyle w:val="HTML"/>
          <w:rFonts w:ascii="Times New Roman" w:hAnsi="Times New Roman" w:cs="Times New Roman"/>
          <w:i w:val="0"/>
          <w:color w:val="222222"/>
          <w:sz w:val="24"/>
          <w:szCs w:val="24"/>
          <w:lang w:val="en-US"/>
        </w:rPr>
        <w:t xml:space="preserve"> </w:t>
      </w:r>
      <w:r w:rsidRPr="00BD4A48">
        <w:rPr>
          <w:rStyle w:val="HTML"/>
          <w:rFonts w:ascii="Times New Roman" w:hAnsi="Times New Roman" w:cs="Times New Roman"/>
          <w:color w:val="222222"/>
          <w:sz w:val="24"/>
          <w:szCs w:val="24"/>
          <w:lang w:val="en-US"/>
        </w:rPr>
        <w:t>Economic Review</w:t>
      </w:r>
      <w:r w:rsidR="00C76B02" w:rsidRPr="00BD4A48">
        <w:rPr>
          <w:rStyle w:val="HTML"/>
          <w:rFonts w:ascii="Times New Roman" w:hAnsi="Times New Roman" w:cs="Times New Roman"/>
          <w:color w:val="222222"/>
          <w:sz w:val="24"/>
          <w:szCs w:val="24"/>
          <w:lang w:val="en-US"/>
        </w:rPr>
        <w:t>,</w:t>
      </w:r>
      <w:r w:rsidRPr="00BD4A48">
        <w:rPr>
          <w:rFonts w:ascii="Times New Roman" w:hAnsi="Times New Roman" w:cs="Times New Roman"/>
          <w:i/>
          <w:color w:val="222222"/>
          <w:sz w:val="24"/>
          <w:szCs w:val="24"/>
          <w:lang w:val="en-US"/>
        </w:rPr>
        <w:t xml:space="preserve"> </w:t>
      </w:r>
      <w:r w:rsidR="00C76B02" w:rsidRPr="00BD4A48">
        <w:rPr>
          <w:rFonts w:ascii="Times New Roman" w:hAnsi="Times New Roman" w:cs="Times New Roman"/>
          <w:color w:val="222222"/>
          <w:sz w:val="24"/>
          <w:szCs w:val="24"/>
          <w:lang w:val="en-US"/>
        </w:rPr>
        <w:t>v</w:t>
      </w:r>
      <w:r w:rsidRPr="00BD4A48">
        <w:rPr>
          <w:rFonts w:ascii="Times New Roman" w:hAnsi="Times New Roman" w:cs="Times New Roman"/>
          <w:color w:val="222222"/>
          <w:sz w:val="24"/>
          <w:szCs w:val="24"/>
          <w:lang w:val="en-US"/>
        </w:rPr>
        <w:t>ol. 94</w:t>
      </w:r>
      <w:r w:rsidR="00C76B02" w:rsidRPr="00BD4A48">
        <w:rPr>
          <w:rFonts w:ascii="Times New Roman" w:hAnsi="Times New Roman" w:cs="Times New Roman"/>
          <w:color w:val="222222"/>
          <w:sz w:val="24"/>
          <w:szCs w:val="24"/>
          <w:lang w:val="en-US"/>
        </w:rPr>
        <w:t>, no</w:t>
      </w:r>
      <w:r w:rsidRPr="00BD4A48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1, pp. 98</w:t>
      </w:r>
      <w:r w:rsidR="008F5BDD" w:rsidRPr="00BD4A48">
        <w:rPr>
          <w:rFonts w:ascii="Times New Roman" w:hAnsi="Times New Roman" w:cs="Times New Roman"/>
          <w:color w:val="222222"/>
          <w:sz w:val="24"/>
          <w:szCs w:val="24"/>
          <w:lang w:val="en-US"/>
        </w:rPr>
        <w:t>–</w:t>
      </w:r>
      <w:r w:rsidRPr="00BD4A48">
        <w:rPr>
          <w:rFonts w:ascii="Times New Roman" w:hAnsi="Times New Roman" w:cs="Times New Roman"/>
          <w:color w:val="222222"/>
          <w:sz w:val="24"/>
          <w:szCs w:val="24"/>
          <w:lang w:val="en-US"/>
        </w:rPr>
        <w:t>114.</w:t>
      </w:r>
    </w:p>
    <w:p w:rsidR="00ED16EB" w:rsidRPr="00BD4A48" w:rsidRDefault="00ED16EB" w:rsidP="007F2900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proofErr w:type="gramStart"/>
      <w:r w:rsidRPr="00BD4A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Rosecrance</w:t>
      </w:r>
      <w:proofErr w:type="spellEnd"/>
      <w:r w:rsidRPr="00BD4A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R., Thompson P. (2003) </w:t>
      </w:r>
      <w:r w:rsidRPr="00BD4A4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Trade, Foreign Investment, and Security</w:t>
      </w:r>
      <w:r w:rsidR="00C76B02" w:rsidRPr="00BD4A4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.</w:t>
      </w:r>
      <w:proofErr w:type="gramEnd"/>
      <w:r w:rsidRPr="00BD4A4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 xml:space="preserve"> </w:t>
      </w:r>
      <w:r w:rsidRPr="00BD4A48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en-US" w:eastAsia="ru-RU"/>
        </w:rPr>
        <w:t>Annual Review of Political Science</w:t>
      </w:r>
      <w:r w:rsidR="00C76B02" w:rsidRPr="00BD4A48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en-US" w:eastAsia="ru-RU"/>
        </w:rPr>
        <w:t xml:space="preserve">, </w:t>
      </w:r>
      <w:r w:rsidR="00C76B02" w:rsidRPr="00BD4A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BD4A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ol. 6, pp. 377</w:t>
      </w:r>
      <w:r w:rsidR="008F5BDD" w:rsidRPr="00BD4A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</w:t>
      </w:r>
      <w:r w:rsidRPr="00BD4A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398.</w:t>
      </w:r>
    </w:p>
    <w:p w:rsidR="009F1071" w:rsidRPr="00BD4A48" w:rsidRDefault="009F1071" w:rsidP="009F1071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BD4A48">
        <w:rPr>
          <w:rFonts w:ascii="Times New Roman" w:hAnsi="Times New Roman"/>
          <w:i/>
          <w:sz w:val="24"/>
          <w:szCs w:val="24"/>
          <w:lang w:val="en-US"/>
        </w:rPr>
        <w:t>Rossiya</w:t>
      </w:r>
      <w:proofErr w:type="spellEnd"/>
      <w:r w:rsidRPr="00BD4A48">
        <w:rPr>
          <w:rFonts w:ascii="Times New Roman" w:hAnsi="Times New Roman"/>
          <w:i/>
          <w:sz w:val="24"/>
          <w:szCs w:val="24"/>
          <w:lang w:val="en-US"/>
        </w:rPr>
        <w:t xml:space="preserve"> v VTO: </w:t>
      </w:r>
      <w:proofErr w:type="spellStart"/>
      <w:r w:rsidRPr="00BD4A48">
        <w:rPr>
          <w:rFonts w:ascii="Times New Roman" w:hAnsi="Times New Roman"/>
          <w:i/>
          <w:sz w:val="24"/>
          <w:szCs w:val="24"/>
          <w:lang w:val="en-US"/>
        </w:rPr>
        <w:t>mify</w:t>
      </w:r>
      <w:proofErr w:type="spellEnd"/>
      <w:r w:rsidRPr="00BD4A48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BD4A48">
        <w:rPr>
          <w:rFonts w:ascii="Times New Roman" w:hAnsi="Times New Roman"/>
          <w:i/>
          <w:sz w:val="24"/>
          <w:szCs w:val="24"/>
          <w:lang w:val="en-US"/>
        </w:rPr>
        <w:t>i</w:t>
      </w:r>
      <w:proofErr w:type="spellEnd"/>
      <w:r w:rsidRPr="00BD4A48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BD4A48">
        <w:rPr>
          <w:rFonts w:ascii="Times New Roman" w:hAnsi="Times New Roman"/>
          <w:i/>
          <w:sz w:val="24"/>
          <w:szCs w:val="24"/>
          <w:lang w:val="en-US"/>
        </w:rPr>
        <w:t>real’nost</w:t>
      </w:r>
      <w:proofErr w:type="spellEnd"/>
      <w:r w:rsidRPr="00BD4A48">
        <w:rPr>
          <w:rFonts w:ascii="Times New Roman" w:hAnsi="Times New Roman"/>
          <w:i/>
          <w:sz w:val="24"/>
          <w:szCs w:val="24"/>
          <w:lang w:val="en-US"/>
        </w:rPr>
        <w:t xml:space="preserve">’ </w:t>
      </w:r>
      <w:r w:rsidRPr="00BD4A48">
        <w:rPr>
          <w:rFonts w:ascii="Times New Roman" w:hAnsi="Times New Roman"/>
          <w:sz w:val="24"/>
          <w:szCs w:val="24"/>
          <w:lang w:val="en-US"/>
        </w:rPr>
        <w:t xml:space="preserve">(2001) </w:t>
      </w:r>
      <w:r w:rsidRPr="00BD4A48">
        <w:rPr>
          <w:rFonts w:ascii="Times New Roman" w:hAnsi="Times New Roman" w:cs="Times New Roman"/>
          <w:sz w:val="24"/>
          <w:szCs w:val="24"/>
          <w:lang w:val="en-US"/>
        </w:rPr>
        <w:t>[</w:t>
      </w:r>
      <w:r w:rsidRPr="00BD4A48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Russia</w:t>
      </w:r>
      <w:r w:rsidRPr="00BD4A48">
        <w:rPr>
          <w:rStyle w:val="shorttext"/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Pr="00BD4A48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in</w:t>
      </w:r>
      <w:r w:rsidRPr="00BD4A48">
        <w:rPr>
          <w:rStyle w:val="shorttext"/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Pr="00BD4A48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WTO</w:t>
      </w:r>
      <w:r w:rsidRPr="00BD4A48">
        <w:rPr>
          <w:rStyle w:val="shorttext"/>
          <w:rFonts w:ascii="Times New Roman" w:hAnsi="Times New Roman" w:cs="Times New Roman"/>
          <w:color w:val="222222"/>
          <w:sz w:val="24"/>
          <w:szCs w:val="24"/>
          <w:lang w:val="en-US"/>
        </w:rPr>
        <w:t>: Myths and Realities</w:t>
      </w:r>
      <w:r w:rsidRPr="00BD4A48">
        <w:rPr>
          <w:rFonts w:ascii="Times New Roman" w:hAnsi="Times New Roman" w:cs="Times New Roman"/>
          <w:sz w:val="24"/>
          <w:szCs w:val="24"/>
          <w:lang w:val="en-US"/>
        </w:rPr>
        <w:t xml:space="preserve">]. TSEFIR: </w:t>
      </w:r>
      <w:proofErr w:type="spellStart"/>
      <w:r w:rsidRPr="00BD4A48">
        <w:rPr>
          <w:rFonts w:ascii="Times New Roman" w:hAnsi="Times New Roman" w:cs="Times New Roman"/>
          <w:sz w:val="24"/>
          <w:szCs w:val="24"/>
          <w:lang w:val="en-US"/>
        </w:rPr>
        <w:t>rezul’taty</w:t>
      </w:r>
      <w:proofErr w:type="spellEnd"/>
      <w:r w:rsidRPr="00BD4A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4A48">
        <w:rPr>
          <w:rFonts w:ascii="Times New Roman" w:hAnsi="Times New Roman" w:cs="Times New Roman"/>
          <w:sz w:val="24"/>
          <w:szCs w:val="24"/>
          <w:lang w:val="en-US"/>
        </w:rPr>
        <w:t>issledovanii</w:t>
      </w:r>
      <w:proofErr w:type="spellEnd"/>
      <w:r w:rsidRPr="00BD4A48">
        <w:rPr>
          <w:rFonts w:ascii="Times New Roman" w:hAnsi="Times New Roman"/>
          <w:sz w:val="24"/>
          <w:szCs w:val="24"/>
          <w:lang w:val="en-US"/>
        </w:rPr>
        <w:t>.</w:t>
      </w:r>
    </w:p>
    <w:p w:rsidR="009F1071" w:rsidRPr="00BD4A48" w:rsidRDefault="009F1071" w:rsidP="009F1071">
      <w:p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  <w:lang w:val="en-US" w:eastAsia="ru-RU"/>
        </w:rPr>
      </w:pPr>
      <w:proofErr w:type="spellStart"/>
      <w:proofErr w:type="gramStart"/>
      <w:r w:rsidRPr="00BD4A48">
        <w:rPr>
          <w:rFonts w:ascii="Times New Roman" w:hAnsi="Times New Roman"/>
          <w:sz w:val="24"/>
          <w:szCs w:val="24"/>
          <w:lang w:val="en-US" w:eastAsia="ru-RU"/>
        </w:rPr>
        <w:t>Rusin</w:t>
      </w:r>
      <w:proofErr w:type="spellEnd"/>
      <w:r w:rsidRPr="00BD4A48">
        <w:rPr>
          <w:rFonts w:ascii="Times New Roman" w:hAnsi="Times New Roman"/>
          <w:sz w:val="24"/>
          <w:szCs w:val="24"/>
          <w:lang w:val="en-US" w:eastAsia="ru-RU"/>
        </w:rPr>
        <w:t xml:space="preserve"> K.V. (2009) VTO </w:t>
      </w:r>
      <w:proofErr w:type="spellStart"/>
      <w:r w:rsidRPr="00BD4A48">
        <w:rPr>
          <w:rFonts w:ascii="Times New Roman" w:hAnsi="Times New Roman"/>
          <w:sz w:val="24"/>
          <w:szCs w:val="24"/>
          <w:lang w:val="en-US" w:eastAsia="ru-RU"/>
        </w:rPr>
        <w:t>kak</w:t>
      </w:r>
      <w:proofErr w:type="spellEnd"/>
      <w:r w:rsidRPr="00BD4A48">
        <w:rPr>
          <w:rFonts w:ascii="Times New Roman" w:hAnsi="Times New Roman"/>
          <w:sz w:val="24"/>
          <w:szCs w:val="24"/>
          <w:lang w:val="en-US" w:eastAsia="ru-RU"/>
        </w:rPr>
        <w:t xml:space="preserve"> coordinator v </w:t>
      </w:r>
      <w:proofErr w:type="spellStart"/>
      <w:r w:rsidRPr="00BD4A48">
        <w:rPr>
          <w:rFonts w:ascii="Times New Roman" w:hAnsi="Times New Roman"/>
          <w:sz w:val="24"/>
          <w:szCs w:val="24"/>
          <w:lang w:val="en-US" w:eastAsia="ru-RU"/>
        </w:rPr>
        <w:t>protivodeistvii</w:t>
      </w:r>
      <w:proofErr w:type="spellEnd"/>
      <w:r w:rsidRPr="00BD4A48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BD4A48">
        <w:rPr>
          <w:rFonts w:ascii="Times New Roman" w:hAnsi="Times New Roman"/>
          <w:sz w:val="24"/>
          <w:szCs w:val="24"/>
          <w:lang w:val="en-US" w:eastAsia="ru-RU"/>
        </w:rPr>
        <w:t>nedobrosovestnoi</w:t>
      </w:r>
      <w:proofErr w:type="spellEnd"/>
      <w:r w:rsidRPr="00BD4A48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BD4A48">
        <w:rPr>
          <w:rFonts w:ascii="Times New Roman" w:hAnsi="Times New Roman"/>
          <w:sz w:val="24"/>
          <w:szCs w:val="24"/>
          <w:lang w:val="en-US" w:eastAsia="ru-RU"/>
        </w:rPr>
        <w:t>mezhstranovoi</w:t>
      </w:r>
      <w:proofErr w:type="spellEnd"/>
      <w:r w:rsidRPr="00BD4A48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BD4A48">
        <w:rPr>
          <w:rFonts w:ascii="Times New Roman" w:hAnsi="Times New Roman" w:cs="Times New Roman"/>
          <w:sz w:val="24"/>
          <w:szCs w:val="24"/>
          <w:lang w:val="en-US" w:eastAsia="ru-RU"/>
        </w:rPr>
        <w:t>konkurentsii</w:t>
      </w:r>
      <w:proofErr w:type="spellEnd"/>
      <w:r w:rsidRPr="00BD4A48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[</w:t>
      </w:r>
      <w:r w:rsidRPr="00BD4A48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WTO</w:t>
      </w:r>
      <w:r w:rsidRPr="00BD4A48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Pr="00BD4A48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as a Coordinator</w:t>
      </w:r>
      <w:r w:rsidRPr="00BD4A48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Pr="00BD4A48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in Countering</w:t>
      </w:r>
      <w:r w:rsidRPr="00BD4A48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U</w:t>
      </w:r>
      <w:r w:rsidRPr="00BD4A48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nfair</w:t>
      </w:r>
      <w:r w:rsidRPr="00BD4A48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C</w:t>
      </w:r>
      <w:r w:rsidRPr="00BD4A48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ross-country Competition</w:t>
      </w:r>
      <w:r w:rsidRPr="00BD4A48">
        <w:rPr>
          <w:rFonts w:ascii="Times New Roman" w:hAnsi="Times New Roman" w:cs="Times New Roman"/>
          <w:sz w:val="24"/>
          <w:szCs w:val="24"/>
          <w:lang w:val="en-US" w:eastAsia="ru-RU"/>
        </w:rPr>
        <w:t>].</w:t>
      </w:r>
      <w:proofErr w:type="gramEnd"/>
      <w:r w:rsidRPr="00BD4A48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D4A48">
        <w:rPr>
          <w:rFonts w:ascii="Times New Roman" w:hAnsi="Times New Roman"/>
          <w:i/>
          <w:sz w:val="24"/>
          <w:szCs w:val="24"/>
          <w:lang w:val="en-US" w:eastAsia="ru-RU"/>
        </w:rPr>
        <w:t>Economicheskie</w:t>
      </w:r>
      <w:proofErr w:type="spellEnd"/>
      <w:r w:rsidRPr="00BD4A48">
        <w:rPr>
          <w:rFonts w:ascii="Times New Roman" w:hAnsi="Times New Roman"/>
          <w:i/>
          <w:sz w:val="24"/>
          <w:szCs w:val="24"/>
          <w:lang w:val="en-US" w:eastAsia="ru-RU"/>
        </w:rPr>
        <w:t xml:space="preserve"> </w:t>
      </w:r>
      <w:proofErr w:type="spellStart"/>
      <w:r w:rsidRPr="00BD4A48">
        <w:rPr>
          <w:rFonts w:ascii="Times New Roman" w:hAnsi="Times New Roman"/>
          <w:i/>
          <w:sz w:val="24"/>
          <w:szCs w:val="24"/>
          <w:lang w:val="en-US" w:eastAsia="ru-RU"/>
        </w:rPr>
        <w:t>nauki</w:t>
      </w:r>
      <w:proofErr w:type="spellEnd"/>
      <w:r w:rsidRPr="00BD4A48">
        <w:rPr>
          <w:rFonts w:ascii="Times New Roman" w:hAnsi="Times New Roman"/>
          <w:sz w:val="24"/>
          <w:szCs w:val="24"/>
          <w:lang w:val="en-US" w:eastAsia="ru-RU"/>
        </w:rPr>
        <w:t>, no 8</w:t>
      </w:r>
      <w:r w:rsidRPr="00BD4A48">
        <w:rPr>
          <w:rFonts w:ascii="Times New Roman" w:hAnsi="Times New Roman"/>
          <w:bCs/>
          <w:sz w:val="24"/>
          <w:szCs w:val="24"/>
          <w:lang w:val="en-US" w:eastAsia="ru-RU"/>
        </w:rPr>
        <w:t xml:space="preserve">. </w:t>
      </w:r>
    </w:p>
    <w:p w:rsidR="009F1071" w:rsidRPr="00BD4A48" w:rsidRDefault="009F1071" w:rsidP="009F1071">
      <w:p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BD4A48">
        <w:rPr>
          <w:rFonts w:ascii="Times New Roman" w:hAnsi="Times New Roman"/>
          <w:sz w:val="24"/>
          <w:szCs w:val="24"/>
          <w:lang w:val="en-US" w:eastAsia="ru-RU"/>
        </w:rPr>
        <w:t>Rybalkin</w:t>
      </w:r>
      <w:proofErr w:type="spellEnd"/>
      <w:r w:rsidRPr="00BD4A48">
        <w:rPr>
          <w:rFonts w:ascii="Times New Roman" w:hAnsi="Times New Roman"/>
          <w:sz w:val="24"/>
          <w:szCs w:val="24"/>
          <w:lang w:val="en-US" w:eastAsia="ru-RU"/>
        </w:rPr>
        <w:t xml:space="preserve"> V.E., </w:t>
      </w:r>
      <w:proofErr w:type="spellStart"/>
      <w:r w:rsidRPr="00BD4A48">
        <w:rPr>
          <w:rFonts w:ascii="Times New Roman" w:hAnsi="Times New Roman"/>
          <w:sz w:val="24"/>
          <w:szCs w:val="24"/>
          <w:lang w:val="en-US" w:eastAsia="ru-RU"/>
        </w:rPr>
        <w:t>Zubarevich</w:t>
      </w:r>
      <w:proofErr w:type="spellEnd"/>
      <w:r w:rsidRPr="00BD4A48">
        <w:rPr>
          <w:rFonts w:ascii="Times New Roman" w:hAnsi="Times New Roman"/>
          <w:sz w:val="24"/>
          <w:szCs w:val="24"/>
          <w:lang w:val="en-US" w:eastAsia="ru-RU"/>
        </w:rPr>
        <w:t xml:space="preserve"> N.V., </w:t>
      </w:r>
      <w:proofErr w:type="spellStart"/>
      <w:r w:rsidRPr="00BD4A48">
        <w:rPr>
          <w:rFonts w:ascii="Times New Roman" w:hAnsi="Times New Roman"/>
          <w:sz w:val="24"/>
          <w:szCs w:val="24"/>
          <w:lang w:val="en-US" w:eastAsia="ru-RU"/>
        </w:rPr>
        <w:t>Surkov</w:t>
      </w:r>
      <w:proofErr w:type="spellEnd"/>
      <w:r w:rsidRPr="00BD4A48">
        <w:rPr>
          <w:rFonts w:ascii="Times New Roman" w:hAnsi="Times New Roman"/>
          <w:sz w:val="24"/>
          <w:szCs w:val="24"/>
          <w:lang w:val="en-US" w:eastAsia="ru-RU"/>
        </w:rPr>
        <w:t xml:space="preserve"> S.V.</w:t>
      </w:r>
      <w:r w:rsidRPr="00BD4A48">
        <w:rPr>
          <w:rFonts w:ascii="Times New Roman" w:hAnsi="Times New Roman"/>
          <w:sz w:val="24"/>
          <w:szCs w:val="24"/>
          <w:lang w:val="en-US"/>
        </w:rPr>
        <w:t xml:space="preserve"> (2004) </w:t>
      </w:r>
      <w:proofErr w:type="spellStart"/>
      <w:r w:rsidRPr="00BD4A48">
        <w:rPr>
          <w:rFonts w:ascii="Times New Roman" w:hAnsi="Times New Roman"/>
          <w:i/>
          <w:sz w:val="24"/>
          <w:szCs w:val="24"/>
          <w:lang w:val="en-US"/>
        </w:rPr>
        <w:t>Vstuplenie</w:t>
      </w:r>
      <w:proofErr w:type="spellEnd"/>
      <w:r w:rsidRPr="00BD4A48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BD4A48">
        <w:rPr>
          <w:rFonts w:ascii="Times New Roman" w:hAnsi="Times New Roman"/>
          <w:i/>
          <w:sz w:val="24"/>
          <w:szCs w:val="24"/>
          <w:lang w:val="en-US"/>
        </w:rPr>
        <w:t>Rossii</w:t>
      </w:r>
      <w:proofErr w:type="spellEnd"/>
      <w:r w:rsidRPr="00BD4A48">
        <w:rPr>
          <w:rFonts w:ascii="Times New Roman" w:hAnsi="Times New Roman"/>
          <w:i/>
          <w:sz w:val="24"/>
          <w:szCs w:val="24"/>
          <w:lang w:val="en-US"/>
        </w:rPr>
        <w:t xml:space="preserve"> v VTO: </w:t>
      </w:r>
      <w:proofErr w:type="spellStart"/>
      <w:r w:rsidRPr="00BD4A48">
        <w:rPr>
          <w:rFonts w:ascii="Times New Roman" w:hAnsi="Times New Roman"/>
          <w:i/>
          <w:sz w:val="24"/>
          <w:szCs w:val="24"/>
          <w:lang w:val="en-US"/>
        </w:rPr>
        <w:t>mnimye</w:t>
      </w:r>
      <w:proofErr w:type="spellEnd"/>
      <w:r w:rsidRPr="00BD4A48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BD4A48">
        <w:rPr>
          <w:rFonts w:ascii="Times New Roman" w:hAnsi="Times New Roman"/>
          <w:i/>
          <w:sz w:val="24"/>
          <w:szCs w:val="24"/>
          <w:lang w:val="en-US"/>
        </w:rPr>
        <w:t>i</w:t>
      </w:r>
      <w:proofErr w:type="spellEnd"/>
      <w:r w:rsidRPr="00BD4A48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BD4A48">
        <w:rPr>
          <w:rFonts w:ascii="Times New Roman" w:hAnsi="Times New Roman"/>
          <w:i/>
          <w:sz w:val="24"/>
          <w:szCs w:val="24"/>
          <w:lang w:val="en-US"/>
        </w:rPr>
        <w:t>real’nye</w:t>
      </w:r>
      <w:proofErr w:type="spellEnd"/>
      <w:r w:rsidRPr="00BD4A48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BD4A48">
        <w:rPr>
          <w:rFonts w:ascii="Times New Roman" w:hAnsi="Times New Roman"/>
          <w:i/>
          <w:sz w:val="24"/>
          <w:szCs w:val="24"/>
          <w:lang w:val="en-US"/>
        </w:rPr>
        <w:t>sotsial’nye</w:t>
      </w:r>
      <w:proofErr w:type="spellEnd"/>
      <w:r w:rsidRPr="00BD4A48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BD4A48">
        <w:rPr>
          <w:rFonts w:ascii="Times New Roman" w:hAnsi="Times New Roman"/>
          <w:i/>
          <w:sz w:val="24"/>
          <w:szCs w:val="24"/>
          <w:lang w:val="en-US"/>
        </w:rPr>
        <w:t>posledstviya</w:t>
      </w:r>
      <w:proofErr w:type="spellEnd"/>
      <w:r w:rsidRPr="00BD4A4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4A48">
        <w:rPr>
          <w:rFonts w:ascii="Times New Roman" w:hAnsi="Times New Roman" w:cs="Times New Roman"/>
          <w:sz w:val="24"/>
          <w:szCs w:val="24"/>
          <w:lang w:val="en-US"/>
        </w:rPr>
        <w:t>[</w:t>
      </w:r>
      <w:r w:rsidRPr="00BD4A48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Russia's WTO Accession</w:t>
      </w:r>
      <w:r w:rsidRPr="00BD4A48">
        <w:rPr>
          <w:rFonts w:ascii="Times New Roman" w:hAnsi="Times New Roman" w:cs="Times New Roman"/>
          <w:color w:val="222222"/>
          <w:sz w:val="24"/>
          <w:szCs w:val="24"/>
          <w:lang w:val="en-US"/>
        </w:rPr>
        <w:t>: I</w:t>
      </w:r>
      <w:r w:rsidRPr="00BD4A48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maginary and</w:t>
      </w:r>
      <w:r w:rsidRPr="00BD4A48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R</w:t>
      </w:r>
      <w:r w:rsidRPr="00BD4A48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eal Social Consequences</w:t>
      </w:r>
      <w:r w:rsidRPr="00BD4A48">
        <w:rPr>
          <w:rFonts w:ascii="Times New Roman" w:hAnsi="Times New Roman" w:cs="Times New Roman"/>
          <w:sz w:val="24"/>
          <w:szCs w:val="24"/>
          <w:lang w:val="en-US"/>
        </w:rPr>
        <w:t>]</w:t>
      </w:r>
      <w:r w:rsidRPr="00BD4A48">
        <w:rPr>
          <w:rFonts w:ascii="Times New Roman" w:hAnsi="Times New Roman"/>
          <w:sz w:val="24"/>
          <w:szCs w:val="24"/>
          <w:lang w:val="en-US"/>
        </w:rPr>
        <w:t>, Moscow</w:t>
      </w:r>
      <w:r w:rsidRPr="00BD4A48">
        <w:rPr>
          <w:rFonts w:ascii="Times New Roman" w:hAnsi="Times New Roman"/>
          <w:bCs/>
          <w:sz w:val="24"/>
          <w:szCs w:val="24"/>
          <w:lang w:val="en-US"/>
        </w:rPr>
        <w:t xml:space="preserve">: </w:t>
      </w:r>
      <w:proofErr w:type="spellStart"/>
      <w:r w:rsidRPr="00BD4A48">
        <w:rPr>
          <w:rFonts w:ascii="Times New Roman" w:hAnsi="Times New Roman"/>
          <w:bCs/>
          <w:sz w:val="24"/>
          <w:szCs w:val="24"/>
          <w:lang w:val="en-US"/>
        </w:rPr>
        <w:t>Pomatur</w:t>
      </w:r>
      <w:proofErr w:type="spellEnd"/>
      <w:r w:rsidRPr="00BD4A48">
        <w:rPr>
          <w:rFonts w:ascii="Times New Roman" w:hAnsi="Times New Roman"/>
          <w:bCs/>
          <w:sz w:val="24"/>
          <w:szCs w:val="24"/>
          <w:lang w:val="en-US"/>
        </w:rPr>
        <w:t>.</w:t>
      </w:r>
    </w:p>
    <w:p w:rsidR="00ED16EB" w:rsidRPr="00BD4A48" w:rsidRDefault="00ED16EB" w:rsidP="007F290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BD4A48">
        <w:rPr>
          <w:rFonts w:ascii="Times New Roman" w:hAnsi="Times New Roman" w:cs="Times New Roman"/>
          <w:sz w:val="24"/>
          <w:szCs w:val="24"/>
          <w:lang w:val="en-US"/>
        </w:rPr>
        <w:t>Sabelnikov</w:t>
      </w:r>
      <w:proofErr w:type="spellEnd"/>
      <w:r w:rsidRPr="00BD4A48">
        <w:rPr>
          <w:rFonts w:ascii="Times New Roman" w:hAnsi="Times New Roman" w:cs="Times New Roman"/>
          <w:sz w:val="24"/>
          <w:szCs w:val="24"/>
          <w:lang w:val="en-US"/>
        </w:rPr>
        <w:t xml:space="preserve"> L.</w:t>
      </w:r>
      <w:r w:rsidR="00C76B02" w:rsidRPr="00BD4A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D4A48">
        <w:rPr>
          <w:rFonts w:ascii="Times New Roman" w:hAnsi="Times New Roman" w:cs="Times New Roman"/>
          <w:sz w:val="24"/>
          <w:szCs w:val="24"/>
          <w:lang w:val="en-US"/>
        </w:rPr>
        <w:t>(1996) Russia on the Way to the World Trade Organization</w:t>
      </w:r>
      <w:r w:rsidR="00C76B02" w:rsidRPr="00BD4A48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BD4A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D4A48">
        <w:rPr>
          <w:rFonts w:ascii="Times New Roman" w:hAnsi="Times New Roman" w:cs="Times New Roman"/>
          <w:i/>
          <w:sz w:val="24"/>
          <w:szCs w:val="24"/>
          <w:lang w:val="en-US"/>
        </w:rPr>
        <w:t>International Affairs</w:t>
      </w:r>
      <w:r w:rsidR="00AC5875" w:rsidRPr="00BD4A48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Pr="00BD4A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C5875" w:rsidRPr="00BD4A4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AC5875" w:rsidRPr="00BD4A48">
        <w:rPr>
          <w:rStyle w:val="srcinfo"/>
          <w:rFonts w:ascii="Times New Roman" w:hAnsi="Times New Roman" w:cs="Times New Roman"/>
          <w:sz w:val="24"/>
          <w:szCs w:val="24"/>
          <w:lang w:val="en-US"/>
        </w:rPr>
        <w:t>ol. 72, no</w:t>
      </w:r>
      <w:r w:rsidRPr="00BD4A48">
        <w:rPr>
          <w:rStyle w:val="srcinfo"/>
          <w:rFonts w:ascii="Times New Roman" w:hAnsi="Times New Roman" w:cs="Times New Roman"/>
          <w:sz w:val="24"/>
          <w:szCs w:val="24"/>
          <w:lang w:val="en-US"/>
        </w:rPr>
        <w:t xml:space="preserve"> 2, </w:t>
      </w:r>
      <w:r w:rsidRPr="00BD4A48">
        <w:rPr>
          <w:rFonts w:ascii="Times New Roman" w:hAnsi="Times New Roman" w:cs="Times New Roman"/>
          <w:sz w:val="24"/>
          <w:szCs w:val="24"/>
          <w:lang w:val="en-US"/>
        </w:rPr>
        <w:t>pp. 345</w:t>
      </w:r>
      <w:r w:rsidR="008F5BDD" w:rsidRPr="00BD4A48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BD4A48">
        <w:rPr>
          <w:rFonts w:ascii="Times New Roman" w:hAnsi="Times New Roman" w:cs="Times New Roman"/>
          <w:sz w:val="24"/>
          <w:szCs w:val="24"/>
          <w:lang w:val="en-US"/>
        </w:rPr>
        <w:t>355.</w:t>
      </w:r>
    </w:p>
    <w:p w:rsidR="00ED16EB" w:rsidRPr="00BD4A48" w:rsidRDefault="005C0506" w:rsidP="007F2900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proofErr w:type="spellStart"/>
      <w:r w:rsidRPr="00BD4A4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Seliger</w:t>
      </w:r>
      <w:proofErr w:type="spellEnd"/>
      <w:r w:rsidRPr="00BD4A4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B. (2004)</w:t>
      </w:r>
      <w:r w:rsidR="00ED16EB" w:rsidRPr="00BD4A4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The Impact of Globalization: Chances and Risks for Russia as a transformation Country</w:t>
      </w:r>
      <w:r w:rsidRPr="00BD4A4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.</w:t>
      </w:r>
      <w:r w:rsidR="00ED16EB" w:rsidRPr="00BD4A4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</w:t>
      </w:r>
      <w:r w:rsidR="00ED16EB" w:rsidRPr="00BD4A4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n-US" w:eastAsia="ru-RU"/>
        </w:rPr>
        <w:t>Eastern European Economics</w:t>
      </w:r>
      <w:r w:rsidRPr="00BD4A4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n-US" w:eastAsia="ru-RU"/>
        </w:rPr>
        <w:t>,</w:t>
      </w:r>
      <w:r w:rsidRPr="00BD4A4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vol. 42, no</w:t>
      </w:r>
      <w:r w:rsidR="00ED16EB" w:rsidRPr="00BD4A4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1, pp. 5</w:t>
      </w:r>
      <w:r w:rsidR="008F5BDD" w:rsidRPr="00BD4A4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–</w:t>
      </w:r>
      <w:r w:rsidR="00ED16EB" w:rsidRPr="00BD4A4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24.</w:t>
      </w:r>
    </w:p>
    <w:p w:rsidR="00BD4A48" w:rsidRPr="00BD4A48" w:rsidRDefault="00BD4A48" w:rsidP="00BD4A4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D4A48">
        <w:rPr>
          <w:rFonts w:ascii="Times New Roman" w:hAnsi="Times New Roman"/>
          <w:sz w:val="24"/>
          <w:szCs w:val="24"/>
          <w:lang w:val="en-US"/>
        </w:rPr>
        <w:t>Shagaida</w:t>
      </w:r>
      <w:proofErr w:type="spellEnd"/>
      <w:r w:rsidRPr="00BD4A48">
        <w:rPr>
          <w:rFonts w:ascii="Times New Roman" w:hAnsi="Times New Roman"/>
          <w:sz w:val="24"/>
          <w:szCs w:val="24"/>
          <w:lang w:val="en-US"/>
        </w:rPr>
        <w:t xml:space="preserve"> N.I. (2014) </w:t>
      </w:r>
      <w:proofErr w:type="spellStart"/>
      <w:r w:rsidRPr="00BD4A48">
        <w:rPr>
          <w:rFonts w:ascii="Times New Roman" w:hAnsi="Times New Roman"/>
          <w:sz w:val="24"/>
          <w:szCs w:val="24"/>
          <w:lang w:val="en-US"/>
        </w:rPr>
        <w:t>Ispol’zovanie</w:t>
      </w:r>
      <w:proofErr w:type="spellEnd"/>
      <w:r w:rsidRPr="00BD4A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D4A48">
        <w:rPr>
          <w:rFonts w:ascii="Times New Roman" w:hAnsi="Times New Roman"/>
          <w:sz w:val="24"/>
          <w:szCs w:val="24"/>
          <w:lang w:val="en-US"/>
        </w:rPr>
        <w:t>instrumentov</w:t>
      </w:r>
      <w:proofErr w:type="spellEnd"/>
      <w:r w:rsidRPr="00BD4A48">
        <w:rPr>
          <w:rFonts w:ascii="Times New Roman" w:hAnsi="Times New Roman"/>
          <w:sz w:val="24"/>
          <w:szCs w:val="24"/>
          <w:lang w:val="en-US"/>
        </w:rPr>
        <w:t xml:space="preserve"> VTO v </w:t>
      </w:r>
      <w:proofErr w:type="spellStart"/>
      <w:r w:rsidRPr="00BD4A48">
        <w:rPr>
          <w:rFonts w:ascii="Times New Roman" w:hAnsi="Times New Roman"/>
          <w:sz w:val="24"/>
          <w:szCs w:val="24"/>
          <w:lang w:val="en-US"/>
        </w:rPr>
        <w:t>interesakh</w:t>
      </w:r>
      <w:proofErr w:type="spellEnd"/>
      <w:r w:rsidRPr="00BD4A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D4A48">
        <w:rPr>
          <w:rFonts w:ascii="Times New Roman" w:hAnsi="Times New Roman"/>
          <w:sz w:val="24"/>
          <w:szCs w:val="24"/>
          <w:lang w:val="en-US"/>
        </w:rPr>
        <w:t>natsional’nykh</w:t>
      </w:r>
      <w:proofErr w:type="spellEnd"/>
      <w:r w:rsidRPr="00BD4A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D4A48">
        <w:rPr>
          <w:rFonts w:ascii="Times New Roman" w:hAnsi="Times New Roman" w:cs="Times New Roman"/>
          <w:sz w:val="24"/>
          <w:szCs w:val="24"/>
          <w:lang w:val="en-US"/>
        </w:rPr>
        <w:t>sel’khozproizvoditelei</w:t>
      </w:r>
      <w:proofErr w:type="spellEnd"/>
      <w:r w:rsidRPr="00BD4A48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BD4A48">
        <w:rPr>
          <w:rFonts w:ascii="Times New Roman" w:hAnsi="Times New Roman" w:cs="Times New Roman"/>
          <w:sz w:val="24"/>
          <w:szCs w:val="24"/>
          <w:lang w:val="en-US"/>
        </w:rPr>
        <w:t>kruglyi</w:t>
      </w:r>
      <w:proofErr w:type="spellEnd"/>
      <w:r w:rsidRPr="00BD4A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BD4A48">
        <w:rPr>
          <w:rFonts w:ascii="Times New Roman" w:hAnsi="Times New Roman" w:cs="Times New Roman"/>
          <w:sz w:val="24"/>
          <w:szCs w:val="24"/>
          <w:lang w:val="en-US"/>
        </w:rPr>
        <w:t>stol</w:t>
      </w:r>
      <w:proofErr w:type="spellEnd"/>
      <w:proofErr w:type="gramEnd"/>
      <w:r w:rsidRPr="00BD4A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4A48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BD4A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4A48">
        <w:rPr>
          <w:rFonts w:ascii="Times New Roman" w:hAnsi="Times New Roman" w:cs="Times New Roman"/>
          <w:sz w:val="24"/>
          <w:szCs w:val="24"/>
          <w:lang w:val="en-US"/>
        </w:rPr>
        <w:t>gaidarovskom</w:t>
      </w:r>
      <w:proofErr w:type="spellEnd"/>
      <w:r w:rsidRPr="00BD4A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4A48">
        <w:rPr>
          <w:rFonts w:ascii="Times New Roman" w:hAnsi="Times New Roman" w:cs="Times New Roman"/>
          <w:sz w:val="24"/>
          <w:szCs w:val="24"/>
          <w:lang w:val="en-US"/>
        </w:rPr>
        <w:t>forume</w:t>
      </w:r>
      <w:proofErr w:type="spellEnd"/>
      <w:r w:rsidRPr="00BD4A48">
        <w:rPr>
          <w:rFonts w:ascii="Times New Roman" w:hAnsi="Times New Roman" w:cs="Times New Roman"/>
          <w:sz w:val="24"/>
          <w:szCs w:val="24"/>
          <w:lang w:val="en-US"/>
        </w:rPr>
        <w:t xml:space="preserve"> – 2014) [</w:t>
      </w:r>
      <w:r w:rsidRPr="00BD4A48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Using the Tools of</w:t>
      </w:r>
      <w:r w:rsidRPr="00BD4A48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Pr="00BD4A48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the WTO</w:t>
      </w:r>
      <w:r w:rsidRPr="00BD4A48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Pr="00BD4A48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in the Interests of</w:t>
      </w:r>
      <w:r w:rsidRPr="00BD4A48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N</w:t>
      </w:r>
      <w:r w:rsidRPr="00BD4A48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ational</w:t>
      </w:r>
      <w:r w:rsidRPr="00BD4A48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A</w:t>
      </w:r>
      <w:r w:rsidRPr="00BD4A48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gricultural (Roundtable</w:t>
      </w:r>
      <w:r w:rsidRPr="00BD4A48">
        <w:rPr>
          <w:rStyle w:val="shorttext"/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Pr="00BD4A48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on</w:t>
      </w:r>
      <w:r w:rsidRPr="00BD4A48">
        <w:rPr>
          <w:rStyle w:val="shorttext"/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Pr="00BD4A48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the </w:t>
      </w:r>
      <w:proofErr w:type="spellStart"/>
      <w:r w:rsidRPr="00BD4A48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Gaidar</w:t>
      </w:r>
      <w:proofErr w:type="spellEnd"/>
      <w:r w:rsidRPr="00BD4A48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Forum</w:t>
      </w:r>
      <w:r w:rsidRPr="00BD4A48">
        <w:rPr>
          <w:rStyle w:val="shorttext"/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Pr="00BD4A48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-</w:t>
      </w:r>
      <w:r w:rsidRPr="00BD4A48">
        <w:rPr>
          <w:rStyle w:val="shorttext"/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Pr="00BD4A48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2014)</w:t>
      </w:r>
      <w:r w:rsidRPr="00BD4A48">
        <w:rPr>
          <w:rFonts w:ascii="Times New Roman" w:hAnsi="Times New Roman" w:cs="Times New Roman"/>
          <w:sz w:val="24"/>
          <w:szCs w:val="24"/>
          <w:lang w:val="en-US"/>
        </w:rPr>
        <w:t xml:space="preserve">]. </w:t>
      </w:r>
      <w:proofErr w:type="spellStart"/>
      <w:r w:rsidRPr="00BD4A48">
        <w:rPr>
          <w:rFonts w:ascii="Times New Roman" w:hAnsi="Times New Roman" w:cs="Times New Roman"/>
          <w:i/>
          <w:sz w:val="24"/>
          <w:szCs w:val="24"/>
          <w:lang w:val="en-US"/>
        </w:rPr>
        <w:t>Ekonomika</w:t>
      </w:r>
      <w:proofErr w:type="spellEnd"/>
      <w:r w:rsidRPr="00BD4A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D4A48">
        <w:rPr>
          <w:rFonts w:ascii="Times New Roman" w:hAnsi="Times New Roman" w:cs="Times New Roman"/>
          <w:i/>
          <w:sz w:val="24"/>
          <w:szCs w:val="24"/>
          <w:lang w:val="en-US"/>
        </w:rPr>
        <w:t>sel’sko</w:t>
      </w:r>
      <w:r w:rsidR="003C18BD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BD4A48">
        <w:rPr>
          <w:rFonts w:ascii="Times New Roman" w:hAnsi="Times New Roman" w:cs="Times New Roman"/>
          <w:i/>
          <w:sz w:val="24"/>
          <w:szCs w:val="24"/>
          <w:lang w:val="en-US"/>
        </w:rPr>
        <w:t>hozyaistvennykh</w:t>
      </w:r>
      <w:proofErr w:type="spellEnd"/>
      <w:r w:rsidRPr="00BD4A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D4A48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BD4A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D4A48">
        <w:rPr>
          <w:rFonts w:ascii="Times New Roman" w:hAnsi="Times New Roman" w:cs="Times New Roman"/>
          <w:i/>
          <w:sz w:val="24"/>
          <w:szCs w:val="24"/>
          <w:lang w:val="en-US"/>
        </w:rPr>
        <w:t>pererabatyvayushchikh</w:t>
      </w:r>
      <w:proofErr w:type="spellEnd"/>
      <w:r w:rsidRPr="00BD4A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D4A48">
        <w:rPr>
          <w:rFonts w:ascii="Times New Roman" w:hAnsi="Times New Roman" w:cs="Times New Roman"/>
          <w:i/>
          <w:sz w:val="24"/>
          <w:szCs w:val="24"/>
          <w:lang w:val="en-US"/>
        </w:rPr>
        <w:t>predpriyatii</w:t>
      </w:r>
      <w:proofErr w:type="spellEnd"/>
      <w:r w:rsidRPr="00BD4A48">
        <w:rPr>
          <w:rFonts w:ascii="Times New Roman" w:hAnsi="Times New Roman" w:cs="Times New Roman"/>
          <w:sz w:val="24"/>
          <w:szCs w:val="24"/>
          <w:lang w:val="en-US"/>
        </w:rPr>
        <w:t xml:space="preserve">, no 2. </w:t>
      </w:r>
    </w:p>
    <w:p w:rsidR="00ED16EB" w:rsidRPr="00BD4A48" w:rsidRDefault="00ED16EB" w:rsidP="007F2900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4A48">
        <w:rPr>
          <w:rFonts w:ascii="Times New Roman" w:hAnsi="Times New Roman" w:cs="Times New Roman"/>
          <w:sz w:val="24"/>
          <w:szCs w:val="24"/>
          <w:lang w:val="en-US"/>
        </w:rPr>
        <w:t xml:space="preserve">Smith M.E. (2001) </w:t>
      </w:r>
      <w:proofErr w:type="gramStart"/>
      <w:r w:rsidRPr="00BD4A48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BD4A48">
        <w:rPr>
          <w:rFonts w:ascii="Times New Roman" w:hAnsi="Times New Roman" w:cs="Times New Roman"/>
          <w:sz w:val="24"/>
          <w:szCs w:val="24"/>
          <w:lang w:val="en-US"/>
        </w:rPr>
        <w:t xml:space="preserve"> Quest of Coherence. </w:t>
      </w:r>
      <w:proofErr w:type="gramStart"/>
      <w:r w:rsidRPr="00BD4A48">
        <w:rPr>
          <w:rFonts w:ascii="Times New Roman" w:hAnsi="Times New Roman" w:cs="Times New Roman"/>
          <w:sz w:val="24"/>
          <w:szCs w:val="24"/>
          <w:lang w:val="en-US"/>
        </w:rPr>
        <w:t>Institutional Dilemmas of External Action from</w:t>
      </w:r>
      <w:r w:rsidR="00745E92" w:rsidRPr="00BD4A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D4A48">
        <w:rPr>
          <w:rFonts w:ascii="Times New Roman" w:hAnsi="Times New Roman" w:cs="Times New Roman"/>
          <w:sz w:val="24"/>
          <w:szCs w:val="24"/>
          <w:lang w:val="en-US"/>
        </w:rPr>
        <w:t>Maastricht to Amsterdam</w:t>
      </w:r>
      <w:r w:rsidR="00745E92" w:rsidRPr="00BD4A48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7E1FA3" w:rsidRPr="00BD4A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7E1FA3" w:rsidRPr="00BD4A48">
        <w:rPr>
          <w:rFonts w:ascii="Times New Roman" w:hAnsi="Times New Roman" w:cs="Times New Roman"/>
          <w:i/>
          <w:sz w:val="24"/>
          <w:szCs w:val="24"/>
          <w:lang w:val="en-US"/>
        </w:rPr>
        <w:t>The Institutionalization of Europe</w:t>
      </w:r>
      <w:r w:rsidR="00745E92" w:rsidRPr="00BD4A48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745E92" w:rsidRPr="00BD4A48">
        <w:rPr>
          <w:rFonts w:ascii="Times New Roman" w:hAnsi="Times New Roman" w:cs="Times New Roman"/>
          <w:sz w:val="24"/>
          <w:szCs w:val="24"/>
          <w:lang w:val="en-US"/>
        </w:rPr>
        <w:t xml:space="preserve"> Ed. </w:t>
      </w:r>
      <w:r w:rsidR="0040583E" w:rsidRPr="00BD4A48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proofErr w:type="spellStart"/>
      <w:r w:rsidRPr="00BD4A48">
        <w:rPr>
          <w:rFonts w:ascii="Times New Roman" w:hAnsi="Times New Roman" w:cs="Times New Roman"/>
          <w:sz w:val="24"/>
          <w:szCs w:val="24"/>
          <w:lang w:val="en-US"/>
        </w:rPr>
        <w:t>Sandh</w:t>
      </w:r>
      <w:r w:rsidR="007E1FA3" w:rsidRPr="00BD4A48">
        <w:rPr>
          <w:rFonts w:ascii="Times New Roman" w:hAnsi="Times New Roman" w:cs="Times New Roman"/>
          <w:sz w:val="24"/>
          <w:szCs w:val="24"/>
          <w:lang w:val="en-US"/>
        </w:rPr>
        <w:t>oltz</w:t>
      </w:r>
      <w:proofErr w:type="spellEnd"/>
      <w:r w:rsidR="007E1FA3" w:rsidRPr="00BD4A48">
        <w:rPr>
          <w:rFonts w:ascii="Times New Roman" w:hAnsi="Times New Roman" w:cs="Times New Roman"/>
          <w:sz w:val="24"/>
          <w:szCs w:val="24"/>
          <w:lang w:val="en-US"/>
        </w:rPr>
        <w:t xml:space="preserve"> W.</w:t>
      </w:r>
      <w:r w:rsidR="0040583E" w:rsidRPr="00BD4A4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E1FA3" w:rsidRPr="00BD4A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E1FA3" w:rsidRPr="00BD4A48">
        <w:rPr>
          <w:rFonts w:ascii="Times New Roman" w:hAnsi="Times New Roman" w:cs="Times New Roman"/>
          <w:sz w:val="24"/>
          <w:szCs w:val="24"/>
          <w:lang w:val="en-US"/>
        </w:rPr>
        <w:t>Fligstein</w:t>
      </w:r>
      <w:proofErr w:type="spellEnd"/>
      <w:r w:rsidR="007E1FA3" w:rsidRPr="00BD4A48">
        <w:rPr>
          <w:rFonts w:ascii="Times New Roman" w:hAnsi="Times New Roman" w:cs="Times New Roman"/>
          <w:sz w:val="24"/>
          <w:szCs w:val="24"/>
          <w:lang w:val="en-US"/>
        </w:rPr>
        <w:t xml:space="preserve"> N.</w:t>
      </w:r>
      <w:r w:rsidR="00745E92" w:rsidRPr="00BD4A48">
        <w:rPr>
          <w:rFonts w:ascii="Times New Roman" w:hAnsi="Times New Roman" w:cs="Times New Roman"/>
          <w:sz w:val="24"/>
          <w:szCs w:val="24"/>
          <w:lang w:val="en-US"/>
        </w:rPr>
        <w:t xml:space="preserve">, Stone Sweet A., </w:t>
      </w:r>
      <w:r w:rsidRPr="00BD4A48">
        <w:rPr>
          <w:rFonts w:ascii="Times New Roman" w:hAnsi="Times New Roman" w:cs="Times New Roman"/>
          <w:sz w:val="24"/>
          <w:szCs w:val="24"/>
          <w:lang w:val="en-US"/>
        </w:rPr>
        <w:t>Oxford</w:t>
      </w:r>
      <w:r w:rsidR="00507974" w:rsidRPr="00BD4A48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BD4A48">
        <w:rPr>
          <w:rFonts w:ascii="Times New Roman" w:hAnsi="Times New Roman" w:cs="Times New Roman"/>
          <w:sz w:val="24"/>
          <w:szCs w:val="24"/>
          <w:lang w:val="en-US"/>
        </w:rPr>
        <w:t xml:space="preserve"> Oxford University Press.</w:t>
      </w:r>
    </w:p>
    <w:p w:rsidR="00ED16EB" w:rsidRPr="00BD4A48" w:rsidRDefault="00ED16EB" w:rsidP="007F290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D4A48">
        <w:rPr>
          <w:rFonts w:ascii="Times New Roman" w:hAnsi="Times New Roman" w:cs="Times New Roman"/>
          <w:sz w:val="24"/>
          <w:szCs w:val="24"/>
          <w:lang w:val="en-US"/>
        </w:rPr>
        <w:t>Subedi</w:t>
      </w:r>
      <w:proofErr w:type="spellEnd"/>
      <w:r w:rsidRPr="00BD4A48">
        <w:rPr>
          <w:rFonts w:ascii="Times New Roman" w:hAnsi="Times New Roman" w:cs="Times New Roman"/>
          <w:sz w:val="24"/>
          <w:szCs w:val="24"/>
          <w:lang w:val="en-US"/>
        </w:rPr>
        <w:t xml:space="preserve"> S. (2003) </w:t>
      </w:r>
      <w:proofErr w:type="gramStart"/>
      <w:r w:rsidRPr="00BD4A48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BD4A48">
        <w:rPr>
          <w:rFonts w:ascii="Times New Roman" w:hAnsi="Times New Roman" w:cs="Times New Roman"/>
          <w:sz w:val="24"/>
          <w:szCs w:val="24"/>
          <w:lang w:val="en-US"/>
        </w:rPr>
        <w:t xml:space="preserve"> Road from Doha: The Issues for the Development Round of the WTO and the Future of International Trade</w:t>
      </w:r>
      <w:r w:rsidR="00FD6427" w:rsidRPr="00BD4A4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D4A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D4A48">
        <w:rPr>
          <w:rFonts w:ascii="Times New Roman" w:hAnsi="Times New Roman" w:cs="Times New Roman"/>
          <w:i/>
          <w:sz w:val="24"/>
          <w:szCs w:val="24"/>
          <w:lang w:val="en-US"/>
        </w:rPr>
        <w:t>The Internation</w:t>
      </w:r>
      <w:r w:rsidR="00FD6427" w:rsidRPr="00BD4A48">
        <w:rPr>
          <w:rFonts w:ascii="Times New Roman" w:hAnsi="Times New Roman" w:cs="Times New Roman"/>
          <w:i/>
          <w:sz w:val="24"/>
          <w:szCs w:val="24"/>
          <w:lang w:val="en-US"/>
        </w:rPr>
        <w:t>al and Comparative Law Qu</w:t>
      </w:r>
      <w:r w:rsidR="006A0C34" w:rsidRPr="00BD4A48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FD6427" w:rsidRPr="00BD4A48">
        <w:rPr>
          <w:rFonts w:ascii="Times New Roman" w:hAnsi="Times New Roman" w:cs="Times New Roman"/>
          <w:i/>
          <w:sz w:val="24"/>
          <w:szCs w:val="24"/>
          <w:lang w:val="en-US"/>
        </w:rPr>
        <w:t>rterly,</w:t>
      </w:r>
      <w:r w:rsidRPr="00BD4A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FD6427" w:rsidRPr="00BD4A48">
        <w:rPr>
          <w:rStyle w:val="srcinfo"/>
          <w:rFonts w:ascii="Times New Roman" w:hAnsi="Times New Roman" w:cs="Times New Roman"/>
          <w:sz w:val="24"/>
          <w:szCs w:val="24"/>
          <w:lang w:val="en-US"/>
        </w:rPr>
        <w:t>vol. 52, no</w:t>
      </w:r>
      <w:r w:rsidRPr="00BD4A48">
        <w:rPr>
          <w:rStyle w:val="srcinfo"/>
          <w:rFonts w:ascii="Times New Roman" w:hAnsi="Times New Roman" w:cs="Times New Roman"/>
          <w:sz w:val="24"/>
          <w:szCs w:val="24"/>
          <w:lang w:val="en-US"/>
        </w:rPr>
        <w:t xml:space="preserve"> 2</w:t>
      </w:r>
      <w:r w:rsidRPr="00BD4A48">
        <w:rPr>
          <w:rFonts w:ascii="Times New Roman" w:hAnsi="Times New Roman" w:cs="Times New Roman"/>
          <w:sz w:val="24"/>
          <w:szCs w:val="24"/>
          <w:lang w:val="en-US"/>
        </w:rPr>
        <w:t>, pp. 425</w:t>
      </w:r>
      <w:r w:rsidR="008F5BDD" w:rsidRPr="00BD4A48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BD4A48">
        <w:rPr>
          <w:rFonts w:ascii="Times New Roman" w:hAnsi="Times New Roman" w:cs="Times New Roman"/>
          <w:sz w:val="24"/>
          <w:szCs w:val="24"/>
          <w:lang w:val="en-US"/>
        </w:rPr>
        <w:t>446.</w:t>
      </w:r>
    </w:p>
    <w:p w:rsidR="00ED16EB" w:rsidRPr="00BD4A48" w:rsidRDefault="00ED16EB" w:rsidP="007F2900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BD4A48">
        <w:rPr>
          <w:rFonts w:ascii="Times New Roman" w:hAnsi="Times New Roman"/>
          <w:sz w:val="24"/>
          <w:szCs w:val="24"/>
          <w:lang w:val="en-US" w:eastAsia="ru-RU"/>
        </w:rPr>
        <w:t>Subramanian A., Wei S.-J.</w:t>
      </w:r>
      <w:proofErr w:type="gramEnd"/>
      <w:r w:rsidRPr="00BD4A48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="00FD6427" w:rsidRPr="00BD4A48">
        <w:rPr>
          <w:rFonts w:ascii="Times New Roman" w:hAnsi="Times New Roman"/>
          <w:sz w:val="24"/>
          <w:szCs w:val="24"/>
          <w:lang w:val="en-US" w:eastAsia="ru-RU"/>
        </w:rPr>
        <w:t xml:space="preserve">(2003) </w:t>
      </w:r>
      <w:r w:rsidRPr="00BD4A48">
        <w:rPr>
          <w:rFonts w:ascii="Times New Roman" w:hAnsi="Times New Roman"/>
          <w:sz w:val="24"/>
          <w:szCs w:val="24"/>
          <w:lang w:val="en-US" w:eastAsia="ru-RU"/>
        </w:rPr>
        <w:t>The WTO Promotes Trade, Strongly but Unevenly</w:t>
      </w:r>
      <w:r w:rsidR="00FD6427" w:rsidRPr="00BD4A48">
        <w:rPr>
          <w:rFonts w:ascii="Times New Roman" w:hAnsi="Times New Roman"/>
          <w:sz w:val="24"/>
          <w:szCs w:val="24"/>
          <w:lang w:val="en-US" w:eastAsia="ru-RU"/>
        </w:rPr>
        <w:t>.</w:t>
      </w:r>
      <w:r w:rsidRPr="00BD4A48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proofErr w:type="gramStart"/>
      <w:r w:rsidRPr="00BD4A48">
        <w:rPr>
          <w:rFonts w:ascii="Times New Roman" w:hAnsi="Times New Roman"/>
          <w:bCs/>
          <w:i/>
          <w:sz w:val="24"/>
          <w:szCs w:val="24"/>
          <w:lang w:val="en-US" w:eastAsia="ru-RU"/>
        </w:rPr>
        <w:t xml:space="preserve">IMF Working </w:t>
      </w:r>
      <w:r w:rsidRPr="00BD4A48">
        <w:rPr>
          <w:rFonts w:ascii="Times New Roman" w:hAnsi="Times New Roman" w:cs="Times New Roman"/>
          <w:i/>
          <w:sz w:val="24"/>
          <w:szCs w:val="24"/>
          <w:lang w:val="en-US"/>
        </w:rPr>
        <w:t>Paper</w:t>
      </w:r>
      <w:r w:rsidRPr="00BD4A48">
        <w:rPr>
          <w:rFonts w:ascii="Times New Roman" w:hAnsi="Times New Roman"/>
          <w:bCs/>
          <w:i/>
          <w:sz w:val="24"/>
          <w:szCs w:val="24"/>
          <w:lang w:val="en-US" w:eastAsia="ru-RU"/>
        </w:rPr>
        <w:t xml:space="preserve"> Series,</w:t>
      </w:r>
      <w:r w:rsidRPr="00BD4A48">
        <w:rPr>
          <w:rFonts w:ascii="Times New Roman" w:hAnsi="Times New Roman"/>
          <w:bCs/>
          <w:sz w:val="24"/>
          <w:szCs w:val="24"/>
          <w:lang w:val="en-US" w:eastAsia="ru-RU"/>
        </w:rPr>
        <w:t xml:space="preserve"> </w:t>
      </w:r>
      <w:r w:rsidR="00FD6427" w:rsidRPr="00BD4A48">
        <w:rPr>
          <w:rFonts w:ascii="Times New Roman" w:hAnsi="Times New Roman"/>
          <w:bCs/>
          <w:sz w:val="24"/>
          <w:szCs w:val="24"/>
          <w:lang w:val="en-US" w:eastAsia="ru-RU"/>
        </w:rPr>
        <w:t>no</w:t>
      </w:r>
      <w:r w:rsidRPr="00BD4A4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4A48">
        <w:rPr>
          <w:rFonts w:ascii="Times New Roman" w:hAnsi="Times New Roman"/>
          <w:bCs/>
          <w:sz w:val="24"/>
          <w:szCs w:val="24"/>
          <w:lang w:val="en-US" w:eastAsia="ru-RU"/>
        </w:rPr>
        <w:t>3.</w:t>
      </w:r>
      <w:proofErr w:type="gramEnd"/>
    </w:p>
    <w:p w:rsidR="00ED16EB" w:rsidRPr="00BD4A48" w:rsidRDefault="00ED16EB" w:rsidP="007F2900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BD4A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Swinnen</w:t>
      </w:r>
      <w:proofErr w:type="spellEnd"/>
      <w:r w:rsidRPr="00BD4A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J., Scott R. (2009) </w:t>
      </w:r>
      <w:r w:rsidRPr="00BD4A4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Governance Structures and Resource Policy Reform: Insigh</w:t>
      </w:r>
      <w:r w:rsidR="003C18BD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ts from Agricultural Transition</w:t>
      </w:r>
      <w:r w:rsidR="00FD6427" w:rsidRPr="00BD4A4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.</w:t>
      </w:r>
      <w:r w:rsidR="003C18BD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 xml:space="preserve"> </w:t>
      </w:r>
      <w:r w:rsidRPr="00BD4A48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en-US" w:eastAsia="ru-RU"/>
        </w:rPr>
        <w:t>Annual Review of Resource Economics</w:t>
      </w:r>
      <w:r w:rsidR="00FD6427" w:rsidRPr="00BD4A48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en-US" w:eastAsia="ru-RU"/>
        </w:rPr>
        <w:t>,</w:t>
      </w:r>
      <w:r w:rsidRPr="00BD4A4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 xml:space="preserve"> </w:t>
      </w:r>
      <w:r w:rsidR="00FD6427" w:rsidRPr="00BD4A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BD4A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ol. 1, pp. 33</w:t>
      </w:r>
      <w:r w:rsidR="008F5BDD" w:rsidRPr="00BD4A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</w:t>
      </w:r>
      <w:r w:rsidRPr="00BD4A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54.</w:t>
      </w:r>
    </w:p>
    <w:p w:rsidR="00ED16EB" w:rsidRPr="00BD4A48" w:rsidRDefault="00ED16EB" w:rsidP="007F2900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BD4A48">
        <w:rPr>
          <w:rFonts w:ascii="Times New Roman" w:hAnsi="Times New Roman" w:cs="Times New Roman"/>
          <w:sz w:val="24"/>
          <w:szCs w:val="24"/>
          <w:lang w:val="en-US"/>
        </w:rPr>
        <w:t>Tarasofsky</w:t>
      </w:r>
      <w:proofErr w:type="spellEnd"/>
      <w:r w:rsidRPr="00BD4A48">
        <w:rPr>
          <w:rFonts w:ascii="Times New Roman" w:hAnsi="Times New Roman" w:cs="Times New Roman"/>
          <w:sz w:val="24"/>
          <w:szCs w:val="24"/>
          <w:lang w:val="en-US"/>
        </w:rPr>
        <w:t xml:space="preserve"> R., Palmer A. (2006) </w:t>
      </w:r>
      <w:proofErr w:type="gramStart"/>
      <w:r w:rsidRPr="00BD4A48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BD4A48">
        <w:rPr>
          <w:rFonts w:ascii="Times New Roman" w:hAnsi="Times New Roman" w:cs="Times New Roman"/>
          <w:sz w:val="24"/>
          <w:szCs w:val="24"/>
          <w:lang w:val="en-US"/>
        </w:rPr>
        <w:t xml:space="preserve"> WTO in Crisis: Lessons Learned from the Doha Negotiations on the Environment</w:t>
      </w:r>
      <w:r w:rsidR="00FD6427" w:rsidRPr="00BD4A4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D4A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D4A48">
        <w:rPr>
          <w:rStyle w:val="journaltitle"/>
          <w:rFonts w:ascii="Times New Roman" w:hAnsi="Times New Roman" w:cs="Times New Roman"/>
          <w:i/>
          <w:sz w:val="24"/>
          <w:szCs w:val="24"/>
          <w:lang w:val="en-US"/>
        </w:rPr>
        <w:t>International Affairs</w:t>
      </w:r>
      <w:r w:rsidR="00FD6427" w:rsidRPr="00BD4A48">
        <w:rPr>
          <w:rStyle w:val="journaltitle"/>
          <w:rFonts w:ascii="Times New Roman" w:hAnsi="Times New Roman" w:cs="Times New Roman"/>
          <w:i/>
          <w:sz w:val="24"/>
          <w:szCs w:val="24"/>
          <w:lang w:val="en-US"/>
        </w:rPr>
        <w:t>,</w:t>
      </w:r>
      <w:r w:rsidR="00FD6427" w:rsidRPr="00BD4A48">
        <w:rPr>
          <w:rStyle w:val="journaltitle"/>
          <w:rFonts w:ascii="Times New Roman" w:hAnsi="Times New Roman" w:cs="Times New Roman"/>
          <w:sz w:val="24"/>
          <w:szCs w:val="24"/>
          <w:lang w:val="en-US"/>
        </w:rPr>
        <w:t xml:space="preserve"> v</w:t>
      </w:r>
      <w:r w:rsidRPr="00BD4A48">
        <w:rPr>
          <w:rStyle w:val="journaltitle"/>
          <w:rFonts w:ascii="Times New Roman" w:hAnsi="Times New Roman" w:cs="Times New Roman"/>
          <w:sz w:val="24"/>
          <w:szCs w:val="24"/>
          <w:lang w:val="en-US"/>
        </w:rPr>
        <w:t>ol.</w:t>
      </w:r>
      <w:r w:rsidR="00FD6427" w:rsidRPr="00BD4A48">
        <w:rPr>
          <w:rStyle w:val="journaltitle"/>
          <w:rFonts w:ascii="Times New Roman" w:hAnsi="Times New Roman" w:cs="Times New Roman"/>
          <w:sz w:val="24"/>
          <w:szCs w:val="24"/>
          <w:lang w:val="en-US"/>
        </w:rPr>
        <w:t xml:space="preserve"> 82, n</w:t>
      </w:r>
      <w:r w:rsidRPr="00BD4A48">
        <w:rPr>
          <w:rStyle w:val="journaltitle"/>
          <w:rFonts w:ascii="Times New Roman" w:hAnsi="Times New Roman" w:cs="Times New Roman"/>
          <w:sz w:val="24"/>
          <w:szCs w:val="24"/>
          <w:lang w:val="en-US"/>
        </w:rPr>
        <w:t xml:space="preserve">o 5, </w:t>
      </w:r>
      <w:r w:rsidRPr="00BD4A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pp. 899</w:t>
      </w:r>
      <w:r w:rsidR="008F5BDD" w:rsidRPr="00BD4A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</w:t>
      </w:r>
      <w:r w:rsidRPr="00BD4A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915.</w:t>
      </w:r>
    </w:p>
    <w:p w:rsidR="00ED16EB" w:rsidRPr="00BD4A48" w:rsidRDefault="00ED16EB" w:rsidP="007F290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D4A48">
        <w:rPr>
          <w:rFonts w:ascii="Times New Roman" w:hAnsi="Times New Roman" w:cs="Times New Roman"/>
          <w:sz w:val="24"/>
          <w:szCs w:val="24"/>
          <w:lang w:val="en-US"/>
        </w:rPr>
        <w:t>Toje</w:t>
      </w:r>
      <w:proofErr w:type="spellEnd"/>
      <w:r w:rsidRPr="00BD4A48">
        <w:rPr>
          <w:rFonts w:ascii="Times New Roman" w:hAnsi="Times New Roman" w:cs="Times New Roman"/>
          <w:sz w:val="24"/>
          <w:szCs w:val="24"/>
          <w:lang w:val="en-US"/>
        </w:rPr>
        <w:t xml:space="preserve"> A. (2008) The Consensus–Expectations Gap: Explaining Europe’s Ineffective Foreign Policy</w:t>
      </w:r>
      <w:r w:rsidR="00FD6427" w:rsidRPr="00BD4A4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D4A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D4A48">
        <w:rPr>
          <w:rFonts w:ascii="Times New Roman" w:hAnsi="Times New Roman" w:cs="Times New Roman"/>
          <w:i/>
          <w:sz w:val="24"/>
          <w:szCs w:val="24"/>
          <w:lang w:val="en-US"/>
        </w:rPr>
        <w:t>Security Dialogue</w:t>
      </w:r>
      <w:r w:rsidR="00FD6427" w:rsidRPr="00BD4A48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="00FD6427" w:rsidRPr="00BD4A48">
        <w:rPr>
          <w:rFonts w:ascii="Times New Roman" w:hAnsi="Times New Roman" w:cs="Times New Roman"/>
          <w:sz w:val="24"/>
          <w:szCs w:val="24"/>
          <w:lang w:val="en-US"/>
        </w:rPr>
        <w:t xml:space="preserve"> v</w:t>
      </w:r>
      <w:r w:rsidRPr="00BD4A48">
        <w:rPr>
          <w:rFonts w:ascii="Times New Roman" w:hAnsi="Times New Roman" w:cs="Times New Roman"/>
          <w:sz w:val="24"/>
          <w:szCs w:val="24"/>
          <w:lang w:val="en-US"/>
        </w:rPr>
        <w:t xml:space="preserve">ol. 39, </w:t>
      </w:r>
      <w:r w:rsidR="00FD6427" w:rsidRPr="00BD4A48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BD4A48">
        <w:rPr>
          <w:rFonts w:ascii="Times New Roman" w:hAnsi="Times New Roman" w:cs="Times New Roman"/>
          <w:sz w:val="24"/>
          <w:szCs w:val="24"/>
          <w:lang w:val="en-US"/>
        </w:rPr>
        <w:t xml:space="preserve"> 1, pp. 121–41.</w:t>
      </w:r>
    </w:p>
    <w:p w:rsidR="004B7BCF" w:rsidRPr="00BD4A48" w:rsidRDefault="004B7BCF" w:rsidP="004B7BC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D4A48">
        <w:rPr>
          <w:rFonts w:ascii="Times New Roman" w:hAnsi="Times New Roman" w:cs="Times New Roman"/>
          <w:sz w:val="24"/>
          <w:szCs w:val="24"/>
          <w:lang w:val="en-US"/>
        </w:rPr>
        <w:t>Ushachev</w:t>
      </w:r>
      <w:proofErr w:type="spellEnd"/>
      <w:r w:rsidRPr="00BD4A48">
        <w:rPr>
          <w:rFonts w:ascii="Times New Roman" w:hAnsi="Times New Roman" w:cs="Times New Roman"/>
          <w:sz w:val="24"/>
          <w:szCs w:val="24"/>
          <w:lang w:val="en-US"/>
        </w:rPr>
        <w:t xml:space="preserve"> I.G., </w:t>
      </w:r>
      <w:proofErr w:type="spellStart"/>
      <w:r w:rsidRPr="00BD4A48">
        <w:rPr>
          <w:rFonts w:ascii="Times New Roman" w:hAnsi="Times New Roman" w:cs="Times New Roman"/>
          <w:sz w:val="24"/>
          <w:szCs w:val="24"/>
          <w:lang w:val="en-US"/>
        </w:rPr>
        <w:t>Serkov</w:t>
      </w:r>
      <w:proofErr w:type="spellEnd"/>
      <w:r w:rsidRPr="00BD4A48">
        <w:rPr>
          <w:rFonts w:ascii="Times New Roman" w:hAnsi="Times New Roman" w:cs="Times New Roman"/>
          <w:sz w:val="24"/>
          <w:szCs w:val="24"/>
          <w:lang w:val="en-US"/>
        </w:rPr>
        <w:t xml:space="preserve"> A.F., </w:t>
      </w:r>
      <w:proofErr w:type="spellStart"/>
      <w:r w:rsidRPr="00BD4A48">
        <w:rPr>
          <w:rFonts w:ascii="Times New Roman" w:hAnsi="Times New Roman" w:cs="Times New Roman"/>
          <w:sz w:val="24"/>
          <w:szCs w:val="24"/>
          <w:lang w:val="en-US"/>
        </w:rPr>
        <w:t>Siptits</w:t>
      </w:r>
      <w:proofErr w:type="spellEnd"/>
      <w:r w:rsidRPr="00BD4A48">
        <w:rPr>
          <w:rFonts w:ascii="Times New Roman" w:hAnsi="Times New Roman" w:cs="Times New Roman"/>
          <w:sz w:val="24"/>
          <w:szCs w:val="24"/>
          <w:lang w:val="en-US"/>
        </w:rPr>
        <w:t xml:space="preserve"> S.O., </w:t>
      </w:r>
      <w:proofErr w:type="spellStart"/>
      <w:r w:rsidRPr="00BD4A48">
        <w:rPr>
          <w:rFonts w:ascii="Times New Roman" w:hAnsi="Times New Roman" w:cs="Times New Roman"/>
          <w:sz w:val="24"/>
          <w:szCs w:val="24"/>
          <w:lang w:val="en-US"/>
        </w:rPr>
        <w:t>Nikonova</w:t>
      </w:r>
      <w:proofErr w:type="spellEnd"/>
      <w:r w:rsidRPr="00BD4A48">
        <w:rPr>
          <w:rFonts w:ascii="Times New Roman" w:hAnsi="Times New Roman" w:cs="Times New Roman"/>
          <w:sz w:val="24"/>
          <w:szCs w:val="24"/>
          <w:lang w:val="en-US"/>
        </w:rPr>
        <w:t xml:space="preserve"> A.A., </w:t>
      </w:r>
      <w:proofErr w:type="spellStart"/>
      <w:r w:rsidRPr="00BD4A48">
        <w:rPr>
          <w:rFonts w:ascii="Times New Roman" w:hAnsi="Times New Roman" w:cs="Times New Roman"/>
          <w:sz w:val="24"/>
          <w:szCs w:val="24"/>
          <w:lang w:val="en-US"/>
        </w:rPr>
        <w:t>Chekalin</w:t>
      </w:r>
      <w:proofErr w:type="spellEnd"/>
      <w:r w:rsidRPr="00BD4A48">
        <w:rPr>
          <w:rFonts w:ascii="Times New Roman" w:hAnsi="Times New Roman" w:cs="Times New Roman"/>
          <w:sz w:val="24"/>
          <w:szCs w:val="24"/>
          <w:lang w:val="en-US"/>
        </w:rPr>
        <w:t xml:space="preserve"> V.S., </w:t>
      </w:r>
      <w:proofErr w:type="spellStart"/>
      <w:r w:rsidRPr="00BD4A48">
        <w:rPr>
          <w:rFonts w:ascii="Times New Roman" w:hAnsi="Times New Roman" w:cs="Times New Roman"/>
          <w:sz w:val="24"/>
          <w:szCs w:val="24"/>
          <w:lang w:val="en-US"/>
        </w:rPr>
        <w:t>Tarasov</w:t>
      </w:r>
      <w:proofErr w:type="spellEnd"/>
      <w:r w:rsidRPr="00BD4A48">
        <w:rPr>
          <w:rFonts w:ascii="Times New Roman" w:hAnsi="Times New Roman" w:cs="Times New Roman"/>
          <w:sz w:val="24"/>
          <w:szCs w:val="24"/>
          <w:lang w:val="en-US"/>
        </w:rPr>
        <w:t xml:space="preserve"> V.I. (2012) O </w:t>
      </w:r>
      <w:proofErr w:type="spellStart"/>
      <w:r w:rsidRPr="00BD4A48">
        <w:rPr>
          <w:rFonts w:ascii="Times New Roman" w:hAnsi="Times New Roman" w:cs="Times New Roman"/>
          <w:sz w:val="24"/>
          <w:szCs w:val="24"/>
          <w:lang w:val="en-US"/>
        </w:rPr>
        <w:t>riskakh</w:t>
      </w:r>
      <w:proofErr w:type="spellEnd"/>
      <w:r w:rsidRPr="00BD4A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4A48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BD4A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4A48">
        <w:rPr>
          <w:rFonts w:ascii="Times New Roman" w:hAnsi="Times New Roman" w:cs="Times New Roman"/>
          <w:sz w:val="24"/>
          <w:szCs w:val="24"/>
          <w:lang w:val="en-US"/>
        </w:rPr>
        <w:t>ugrozakh</w:t>
      </w:r>
      <w:proofErr w:type="spellEnd"/>
      <w:r w:rsidRPr="00BD4A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4A48">
        <w:rPr>
          <w:rFonts w:ascii="Times New Roman" w:hAnsi="Times New Roman" w:cs="Times New Roman"/>
          <w:sz w:val="24"/>
          <w:szCs w:val="24"/>
          <w:lang w:val="en-US"/>
        </w:rPr>
        <w:t>obespecheniya</w:t>
      </w:r>
      <w:proofErr w:type="spellEnd"/>
      <w:r w:rsidRPr="00BD4A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4A48">
        <w:rPr>
          <w:rFonts w:ascii="Times New Roman" w:hAnsi="Times New Roman" w:cs="Times New Roman"/>
          <w:sz w:val="24"/>
          <w:szCs w:val="24"/>
          <w:lang w:val="en-US"/>
        </w:rPr>
        <w:t>konkurentosposobnosti</w:t>
      </w:r>
      <w:proofErr w:type="spellEnd"/>
      <w:r w:rsidRPr="00BD4A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4A48">
        <w:rPr>
          <w:rFonts w:ascii="Times New Roman" w:hAnsi="Times New Roman" w:cs="Times New Roman"/>
          <w:sz w:val="24"/>
          <w:szCs w:val="24"/>
          <w:lang w:val="en-US"/>
        </w:rPr>
        <w:t>produktsii</w:t>
      </w:r>
      <w:proofErr w:type="spellEnd"/>
      <w:r w:rsidRPr="00BD4A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4A48">
        <w:rPr>
          <w:rFonts w:ascii="Times New Roman" w:hAnsi="Times New Roman" w:cs="Times New Roman"/>
          <w:sz w:val="24"/>
          <w:szCs w:val="24"/>
          <w:lang w:val="en-US"/>
        </w:rPr>
        <w:t>sel’skogo</w:t>
      </w:r>
      <w:proofErr w:type="spellEnd"/>
      <w:r w:rsidRPr="00BD4A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4A48">
        <w:rPr>
          <w:rFonts w:ascii="Times New Roman" w:hAnsi="Times New Roman" w:cs="Times New Roman"/>
          <w:sz w:val="24"/>
          <w:szCs w:val="24"/>
          <w:lang w:val="en-US"/>
        </w:rPr>
        <w:t>khozyaistva</w:t>
      </w:r>
      <w:proofErr w:type="spellEnd"/>
      <w:r w:rsidRPr="00BD4A48">
        <w:rPr>
          <w:rFonts w:ascii="Times New Roman" w:hAnsi="Times New Roman" w:cs="Times New Roman"/>
          <w:sz w:val="24"/>
          <w:szCs w:val="24"/>
          <w:lang w:val="en-US"/>
        </w:rPr>
        <w:t xml:space="preserve"> v </w:t>
      </w:r>
      <w:proofErr w:type="spellStart"/>
      <w:r w:rsidRPr="00BD4A48">
        <w:rPr>
          <w:rFonts w:ascii="Times New Roman" w:hAnsi="Times New Roman" w:cs="Times New Roman"/>
          <w:sz w:val="24"/>
          <w:szCs w:val="24"/>
          <w:lang w:val="en-US"/>
        </w:rPr>
        <w:t>usloviyakh</w:t>
      </w:r>
      <w:proofErr w:type="spellEnd"/>
      <w:r w:rsidRPr="00BD4A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4A48">
        <w:rPr>
          <w:rFonts w:ascii="Times New Roman" w:hAnsi="Times New Roman" w:cs="Times New Roman"/>
          <w:sz w:val="24"/>
          <w:szCs w:val="24"/>
          <w:lang w:val="en-US"/>
        </w:rPr>
        <w:t>prisoedineniya</w:t>
      </w:r>
      <w:proofErr w:type="spellEnd"/>
      <w:r w:rsidRPr="00BD4A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4A48">
        <w:rPr>
          <w:rFonts w:ascii="Times New Roman" w:hAnsi="Times New Roman" w:cs="Times New Roman"/>
          <w:sz w:val="24"/>
          <w:szCs w:val="24"/>
          <w:lang w:val="en-US"/>
        </w:rPr>
        <w:t>Rossii</w:t>
      </w:r>
      <w:proofErr w:type="spellEnd"/>
      <w:r w:rsidRPr="00BD4A48">
        <w:rPr>
          <w:rFonts w:ascii="Times New Roman" w:hAnsi="Times New Roman" w:cs="Times New Roman"/>
          <w:sz w:val="24"/>
          <w:szCs w:val="24"/>
          <w:lang w:val="en-US"/>
        </w:rPr>
        <w:t xml:space="preserve"> k VTO [</w:t>
      </w:r>
      <w:r w:rsidRPr="00BD4A48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About Risks</w:t>
      </w:r>
      <w:r w:rsidRPr="00BD4A48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Pr="00BD4A48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and Threats</w:t>
      </w:r>
      <w:r w:rsidRPr="00BD4A48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Pr="00BD4A48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to Ensure the Competitiveness</w:t>
      </w:r>
      <w:r w:rsidRPr="00BD4A48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Pr="00BD4A48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of Agricultural Products</w:t>
      </w:r>
      <w:r w:rsidRPr="00BD4A48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Pr="00BD4A48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in</w:t>
      </w:r>
      <w:r w:rsidRPr="00BD4A48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T</w:t>
      </w:r>
      <w:r w:rsidRPr="00BD4A48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erms of Russia's</w:t>
      </w:r>
      <w:r w:rsidRPr="00BD4A48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A</w:t>
      </w:r>
      <w:r w:rsidRPr="00BD4A48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ccession to the WTO</w:t>
      </w:r>
      <w:r w:rsidRPr="00BD4A48">
        <w:rPr>
          <w:rFonts w:ascii="Times New Roman" w:hAnsi="Times New Roman" w:cs="Times New Roman"/>
          <w:sz w:val="24"/>
          <w:szCs w:val="24"/>
          <w:lang w:val="en-US"/>
        </w:rPr>
        <w:t xml:space="preserve">]. </w:t>
      </w:r>
      <w:proofErr w:type="spellStart"/>
      <w:r w:rsidRPr="00BD4A48">
        <w:rPr>
          <w:rFonts w:ascii="Times New Roman" w:hAnsi="Times New Roman" w:cs="Times New Roman"/>
          <w:i/>
          <w:sz w:val="24"/>
          <w:szCs w:val="24"/>
          <w:lang w:val="en-US"/>
        </w:rPr>
        <w:t>Ekonomika</w:t>
      </w:r>
      <w:proofErr w:type="spellEnd"/>
      <w:r w:rsidRPr="00BD4A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D4A48">
        <w:rPr>
          <w:rFonts w:ascii="Times New Roman" w:hAnsi="Times New Roman" w:cs="Times New Roman"/>
          <w:i/>
          <w:sz w:val="24"/>
          <w:szCs w:val="24"/>
          <w:lang w:val="en-US"/>
        </w:rPr>
        <w:t>sel’sko</w:t>
      </w:r>
      <w:r w:rsidR="00BD4A48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BD4A48">
        <w:rPr>
          <w:rFonts w:ascii="Times New Roman" w:hAnsi="Times New Roman" w:cs="Times New Roman"/>
          <w:i/>
          <w:sz w:val="24"/>
          <w:szCs w:val="24"/>
          <w:lang w:val="en-US"/>
        </w:rPr>
        <w:t>hozyaistvennykh</w:t>
      </w:r>
      <w:proofErr w:type="spellEnd"/>
      <w:r w:rsidRPr="00BD4A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D4A48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BD4A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D4A48">
        <w:rPr>
          <w:rFonts w:ascii="Times New Roman" w:hAnsi="Times New Roman" w:cs="Times New Roman"/>
          <w:i/>
          <w:sz w:val="24"/>
          <w:szCs w:val="24"/>
          <w:lang w:val="en-US"/>
        </w:rPr>
        <w:t>pererabatyvayushchikh</w:t>
      </w:r>
      <w:proofErr w:type="spellEnd"/>
      <w:r w:rsidRPr="00BD4A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D4A48">
        <w:rPr>
          <w:rFonts w:ascii="Times New Roman" w:hAnsi="Times New Roman" w:cs="Times New Roman"/>
          <w:i/>
          <w:sz w:val="24"/>
          <w:szCs w:val="24"/>
          <w:lang w:val="en-US"/>
        </w:rPr>
        <w:t>predpriyatii</w:t>
      </w:r>
      <w:proofErr w:type="spellEnd"/>
      <w:r w:rsidRPr="00BD4A48">
        <w:rPr>
          <w:rFonts w:ascii="Times New Roman" w:hAnsi="Times New Roman" w:cs="Times New Roman"/>
          <w:sz w:val="24"/>
          <w:szCs w:val="24"/>
          <w:lang w:val="en-US"/>
        </w:rPr>
        <w:t>, no 8.</w:t>
      </w:r>
    </w:p>
    <w:p w:rsidR="004B7BCF" w:rsidRPr="00BD4A48" w:rsidRDefault="004B7BCF" w:rsidP="004B7BC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D4A48">
        <w:rPr>
          <w:rFonts w:ascii="Times New Roman" w:hAnsi="Times New Roman" w:cs="Times New Roman"/>
          <w:sz w:val="24"/>
          <w:szCs w:val="24"/>
          <w:lang w:val="en-US"/>
        </w:rPr>
        <w:t>Uzun</w:t>
      </w:r>
      <w:proofErr w:type="spellEnd"/>
      <w:r w:rsidRPr="00BD4A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4A48">
        <w:rPr>
          <w:rFonts w:ascii="Times New Roman" w:hAnsi="Times New Roman" w:cs="Times New Roman"/>
          <w:sz w:val="24"/>
          <w:szCs w:val="24"/>
          <w:lang w:val="en-US"/>
        </w:rPr>
        <w:t>V.Ya</w:t>
      </w:r>
      <w:proofErr w:type="spellEnd"/>
      <w:r w:rsidRPr="00BD4A4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BD4A48">
        <w:rPr>
          <w:rFonts w:ascii="Times New Roman" w:hAnsi="Times New Roman" w:cs="Times New Roman"/>
          <w:sz w:val="24"/>
          <w:szCs w:val="24"/>
          <w:lang w:val="en-US"/>
        </w:rPr>
        <w:t xml:space="preserve">(2012) </w:t>
      </w:r>
      <w:proofErr w:type="spellStart"/>
      <w:r w:rsidRPr="00BD4A48">
        <w:rPr>
          <w:rFonts w:ascii="Times New Roman" w:hAnsi="Times New Roman" w:cs="Times New Roman"/>
          <w:sz w:val="24"/>
          <w:szCs w:val="24"/>
          <w:lang w:val="en-US"/>
        </w:rPr>
        <w:t>Rossiiskaya</w:t>
      </w:r>
      <w:proofErr w:type="spellEnd"/>
      <w:r w:rsidRPr="00BD4A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4A48">
        <w:rPr>
          <w:rFonts w:ascii="Times New Roman" w:hAnsi="Times New Roman" w:cs="Times New Roman"/>
          <w:sz w:val="24"/>
          <w:szCs w:val="24"/>
          <w:lang w:val="en-US"/>
        </w:rPr>
        <w:t>politika</w:t>
      </w:r>
      <w:proofErr w:type="spellEnd"/>
      <w:r w:rsidRPr="00BD4A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4A48">
        <w:rPr>
          <w:rFonts w:ascii="Times New Roman" w:hAnsi="Times New Roman" w:cs="Times New Roman"/>
          <w:sz w:val="24"/>
          <w:szCs w:val="24"/>
          <w:lang w:val="en-US"/>
        </w:rPr>
        <w:t>podderzhki</w:t>
      </w:r>
      <w:proofErr w:type="spellEnd"/>
      <w:r w:rsidRPr="00BD4A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4A48">
        <w:rPr>
          <w:rFonts w:ascii="Times New Roman" w:hAnsi="Times New Roman" w:cs="Times New Roman"/>
          <w:sz w:val="24"/>
          <w:szCs w:val="24"/>
          <w:lang w:val="en-US"/>
        </w:rPr>
        <w:t>sel’skogo</w:t>
      </w:r>
      <w:proofErr w:type="spellEnd"/>
      <w:r w:rsidRPr="00BD4A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4A48">
        <w:rPr>
          <w:rFonts w:ascii="Times New Roman" w:hAnsi="Times New Roman" w:cs="Times New Roman"/>
          <w:sz w:val="24"/>
          <w:szCs w:val="24"/>
          <w:lang w:val="en-US"/>
        </w:rPr>
        <w:t>khozyaistva</w:t>
      </w:r>
      <w:proofErr w:type="spellEnd"/>
      <w:r w:rsidRPr="00BD4A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4A48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BD4A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4A48">
        <w:rPr>
          <w:rFonts w:ascii="Times New Roman" w:hAnsi="Times New Roman" w:cs="Times New Roman"/>
          <w:sz w:val="24"/>
          <w:szCs w:val="24"/>
          <w:lang w:val="en-US"/>
        </w:rPr>
        <w:t>neobkhodimost</w:t>
      </w:r>
      <w:proofErr w:type="spellEnd"/>
      <w:r w:rsidRPr="00BD4A48">
        <w:rPr>
          <w:rFonts w:ascii="Times New Roman" w:hAnsi="Times New Roman" w:cs="Times New Roman"/>
          <w:sz w:val="24"/>
          <w:szCs w:val="24"/>
          <w:lang w:val="en-US"/>
        </w:rPr>
        <w:t xml:space="preserve">’ </w:t>
      </w:r>
      <w:proofErr w:type="spellStart"/>
      <w:r w:rsidRPr="00BD4A48">
        <w:rPr>
          <w:rFonts w:ascii="Times New Roman" w:hAnsi="Times New Roman" w:cs="Times New Roman"/>
          <w:sz w:val="24"/>
          <w:szCs w:val="24"/>
          <w:lang w:val="en-US"/>
        </w:rPr>
        <w:t>ee</w:t>
      </w:r>
      <w:proofErr w:type="spellEnd"/>
      <w:r w:rsidRPr="00BD4A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4A48">
        <w:rPr>
          <w:rFonts w:ascii="Times New Roman" w:hAnsi="Times New Roman" w:cs="Times New Roman"/>
          <w:sz w:val="24"/>
          <w:szCs w:val="24"/>
          <w:lang w:val="en-US"/>
        </w:rPr>
        <w:t>korrektirovki</w:t>
      </w:r>
      <w:proofErr w:type="spellEnd"/>
      <w:r w:rsidRPr="00BD4A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4A48">
        <w:rPr>
          <w:rFonts w:ascii="Times New Roman" w:hAnsi="Times New Roman" w:cs="Times New Roman"/>
          <w:sz w:val="24"/>
          <w:szCs w:val="24"/>
          <w:lang w:val="en-US"/>
        </w:rPr>
        <w:t>posle</w:t>
      </w:r>
      <w:proofErr w:type="spellEnd"/>
      <w:r w:rsidRPr="00BD4A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4A48">
        <w:rPr>
          <w:rFonts w:ascii="Times New Roman" w:hAnsi="Times New Roman" w:cs="Times New Roman"/>
          <w:sz w:val="24"/>
          <w:szCs w:val="24"/>
          <w:lang w:val="en-US"/>
        </w:rPr>
        <w:t>vstupleniya</w:t>
      </w:r>
      <w:proofErr w:type="spellEnd"/>
      <w:r w:rsidRPr="00BD4A48">
        <w:rPr>
          <w:rFonts w:ascii="Times New Roman" w:hAnsi="Times New Roman" w:cs="Times New Roman"/>
          <w:sz w:val="24"/>
          <w:szCs w:val="24"/>
          <w:lang w:val="en-US"/>
        </w:rPr>
        <w:t xml:space="preserve"> v VTO [</w:t>
      </w:r>
      <w:r w:rsidRPr="00BD4A48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Russian</w:t>
      </w:r>
      <w:r w:rsidRPr="00BD4A48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P</w:t>
      </w:r>
      <w:r w:rsidRPr="00BD4A48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olicy in Support of</w:t>
      </w:r>
      <w:r w:rsidRPr="00BD4A48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A</w:t>
      </w:r>
      <w:r w:rsidRPr="00BD4A48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griculture</w:t>
      </w:r>
      <w:r w:rsidRPr="00BD4A48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Pr="00BD4A48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and the Need for</w:t>
      </w:r>
      <w:r w:rsidRPr="00BD4A48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A</w:t>
      </w:r>
      <w:r w:rsidRPr="00BD4A48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djustments after</w:t>
      </w:r>
      <w:r w:rsidRPr="00BD4A48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Pr="00BD4A48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WTO Accession</w:t>
      </w:r>
      <w:r w:rsidRPr="00BD4A48">
        <w:rPr>
          <w:rFonts w:ascii="Times New Roman" w:hAnsi="Times New Roman" w:cs="Times New Roman"/>
          <w:sz w:val="24"/>
          <w:szCs w:val="24"/>
          <w:lang w:val="en-US"/>
        </w:rPr>
        <w:t>].</w:t>
      </w:r>
      <w:proofErr w:type="gramEnd"/>
      <w:r w:rsidRPr="00BD4A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4A48">
        <w:rPr>
          <w:rFonts w:ascii="Times New Roman" w:hAnsi="Times New Roman" w:cs="Times New Roman"/>
          <w:i/>
          <w:sz w:val="24"/>
          <w:szCs w:val="24"/>
          <w:lang w:val="en-US"/>
        </w:rPr>
        <w:t>Voprosy</w:t>
      </w:r>
      <w:proofErr w:type="spellEnd"/>
      <w:r w:rsidRPr="00BD4A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D4A48">
        <w:rPr>
          <w:rFonts w:ascii="Times New Roman" w:hAnsi="Times New Roman" w:cs="Times New Roman"/>
          <w:i/>
          <w:sz w:val="24"/>
          <w:szCs w:val="24"/>
          <w:lang w:val="en-US"/>
        </w:rPr>
        <w:t>ekonomiki</w:t>
      </w:r>
      <w:proofErr w:type="spellEnd"/>
      <w:r w:rsidRPr="00BD4A48">
        <w:rPr>
          <w:rFonts w:ascii="Times New Roman" w:hAnsi="Times New Roman" w:cs="Times New Roman"/>
          <w:sz w:val="24"/>
          <w:szCs w:val="24"/>
          <w:lang w:val="en-US"/>
        </w:rPr>
        <w:t>, no 10.</w:t>
      </w:r>
    </w:p>
    <w:p w:rsidR="004B7BCF" w:rsidRPr="00BD4A48" w:rsidRDefault="004B7BCF" w:rsidP="004B7BC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D4A48">
        <w:rPr>
          <w:rFonts w:ascii="Times New Roman" w:hAnsi="Times New Roman" w:cs="Times New Roman"/>
          <w:sz w:val="24"/>
          <w:szCs w:val="24"/>
          <w:lang w:val="en-US"/>
        </w:rPr>
        <w:t>Uzun</w:t>
      </w:r>
      <w:proofErr w:type="spellEnd"/>
      <w:r w:rsidRPr="00BD4A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4A48">
        <w:rPr>
          <w:rFonts w:ascii="Times New Roman" w:hAnsi="Times New Roman" w:cs="Times New Roman"/>
          <w:sz w:val="24"/>
          <w:szCs w:val="24"/>
          <w:lang w:val="en-US"/>
        </w:rPr>
        <w:t>V.Ya</w:t>
      </w:r>
      <w:proofErr w:type="spellEnd"/>
      <w:r w:rsidRPr="00BD4A4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BD4A48">
        <w:rPr>
          <w:rFonts w:ascii="Times New Roman" w:hAnsi="Times New Roman" w:cs="Times New Roman"/>
          <w:sz w:val="24"/>
          <w:szCs w:val="24"/>
          <w:lang w:val="en-US"/>
        </w:rPr>
        <w:t xml:space="preserve">(2013) </w:t>
      </w:r>
      <w:proofErr w:type="spellStart"/>
      <w:r w:rsidRPr="00BD4A48">
        <w:rPr>
          <w:rFonts w:ascii="Times New Roman" w:hAnsi="Times New Roman" w:cs="Times New Roman"/>
          <w:sz w:val="24"/>
          <w:szCs w:val="24"/>
          <w:lang w:val="en-US"/>
        </w:rPr>
        <w:t>Otsenka</w:t>
      </w:r>
      <w:proofErr w:type="spellEnd"/>
      <w:r w:rsidRPr="00BD4A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4A48">
        <w:rPr>
          <w:rFonts w:ascii="Times New Roman" w:hAnsi="Times New Roman" w:cs="Times New Roman"/>
          <w:sz w:val="24"/>
          <w:szCs w:val="24"/>
          <w:lang w:val="en-US"/>
        </w:rPr>
        <w:t>rezul’tatov</w:t>
      </w:r>
      <w:proofErr w:type="spellEnd"/>
      <w:r w:rsidRPr="00BD4A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4A48">
        <w:rPr>
          <w:rFonts w:ascii="Times New Roman" w:hAnsi="Times New Roman" w:cs="Times New Roman"/>
          <w:sz w:val="24"/>
          <w:szCs w:val="24"/>
          <w:lang w:val="en-US"/>
        </w:rPr>
        <w:t>el’tsinskoi</w:t>
      </w:r>
      <w:proofErr w:type="spellEnd"/>
      <w:r w:rsidRPr="00BD4A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4A48">
        <w:rPr>
          <w:rFonts w:ascii="Times New Roman" w:hAnsi="Times New Roman" w:cs="Times New Roman"/>
          <w:sz w:val="24"/>
          <w:szCs w:val="24"/>
          <w:lang w:val="en-US"/>
        </w:rPr>
        <w:t>agrarnoi</w:t>
      </w:r>
      <w:proofErr w:type="spellEnd"/>
      <w:r w:rsidRPr="00BD4A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4A48">
        <w:rPr>
          <w:rFonts w:ascii="Times New Roman" w:hAnsi="Times New Roman" w:cs="Times New Roman"/>
          <w:sz w:val="24"/>
          <w:szCs w:val="24"/>
          <w:lang w:val="en-US"/>
        </w:rPr>
        <w:t>reformy</w:t>
      </w:r>
      <w:proofErr w:type="spellEnd"/>
      <w:r w:rsidRPr="00BD4A48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r w:rsidRPr="00BD4A48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Evaluation of the Results</w:t>
      </w:r>
      <w:r w:rsidRPr="00BD4A48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Pr="00BD4A48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of the Yeltsin’s</w:t>
      </w:r>
      <w:r w:rsidRPr="00BD4A48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A</w:t>
      </w:r>
      <w:r w:rsidRPr="00BD4A48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grarian Reform</w:t>
      </w:r>
      <w:r w:rsidRPr="00BD4A48">
        <w:rPr>
          <w:rFonts w:ascii="Times New Roman" w:hAnsi="Times New Roman" w:cs="Times New Roman"/>
          <w:sz w:val="24"/>
          <w:szCs w:val="24"/>
          <w:lang w:val="en-US"/>
        </w:rPr>
        <w:t>].</w:t>
      </w:r>
      <w:proofErr w:type="gramEnd"/>
      <w:r w:rsidRPr="00BD4A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BD4A48">
        <w:rPr>
          <w:rFonts w:ascii="Times New Roman" w:hAnsi="Times New Roman" w:cs="Times New Roman"/>
          <w:i/>
          <w:sz w:val="24"/>
          <w:szCs w:val="24"/>
          <w:lang w:val="en-US"/>
        </w:rPr>
        <w:t>EKO,</w:t>
      </w:r>
      <w:r w:rsidRPr="00BD4A48">
        <w:rPr>
          <w:rFonts w:ascii="Times New Roman" w:hAnsi="Times New Roman" w:cs="Times New Roman"/>
          <w:sz w:val="24"/>
          <w:szCs w:val="24"/>
          <w:lang w:val="en-US"/>
        </w:rPr>
        <w:t xml:space="preserve"> no 3.</w:t>
      </w:r>
      <w:proofErr w:type="gramEnd"/>
    </w:p>
    <w:p w:rsidR="00720E68" w:rsidRPr="00BD4A48" w:rsidRDefault="00ED16EB" w:rsidP="007F2900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BD4A48">
        <w:rPr>
          <w:rFonts w:ascii="Times New Roman" w:hAnsi="Times New Roman"/>
          <w:sz w:val="24"/>
          <w:szCs w:val="24"/>
          <w:lang w:val="en-US"/>
        </w:rPr>
        <w:t>Wegren</w:t>
      </w:r>
      <w:proofErr w:type="spellEnd"/>
      <w:r w:rsidRPr="00BD4A48">
        <w:rPr>
          <w:rFonts w:ascii="Times New Roman" w:hAnsi="Times New Roman"/>
          <w:sz w:val="24"/>
          <w:szCs w:val="24"/>
          <w:lang w:val="en-US"/>
        </w:rPr>
        <w:t xml:space="preserve"> S. (2012) The Impact of WTO Accession on Russia’s Agriculture</w:t>
      </w:r>
      <w:r w:rsidR="00D827AA" w:rsidRPr="00BD4A48">
        <w:rPr>
          <w:rFonts w:ascii="Times New Roman" w:hAnsi="Times New Roman"/>
          <w:sz w:val="24"/>
          <w:szCs w:val="24"/>
          <w:lang w:val="en-US"/>
        </w:rPr>
        <w:t>.</w:t>
      </w:r>
      <w:r w:rsidRPr="00BD4A4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4A48">
        <w:rPr>
          <w:rFonts w:ascii="Times New Roman" w:hAnsi="Times New Roman"/>
          <w:i/>
          <w:sz w:val="24"/>
          <w:szCs w:val="24"/>
          <w:lang w:val="en-US"/>
        </w:rPr>
        <w:t>Post-Soviet Affairs</w:t>
      </w:r>
      <w:r w:rsidR="00D827AA" w:rsidRPr="00BD4A48">
        <w:rPr>
          <w:rFonts w:ascii="Times New Roman" w:hAnsi="Times New Roman"/>
          <w:i/>
          <w:sz w:val="24"/>
          <w:szCs w:val="24"/>
          <w:lang w:val="en-US"/>
        </w:rPr>
        <w:t>,</w:t>
      </w:r>
      <w:r w:rsidR="00D827AA" w:rsidRPr="00BD4A48">
        <w:rPr>
          <w:rFonts w:ascii="Times New Roman" w:hAnsi="Times New Roman"/>
          <w:sz w:val="24"/>
          <w:szCs w:val="24"/>
          <w:lang w:val="en-US"/>
        </w:rPr>
        <w:t xml:space="preserve"> no</w:t>
      </w:r>
      <w:r w:rsidRPr="00BD4A48">
        <w:rPr>
          <w:rFonts w:ascii="Times New Roman" w:hAnsi="Times New Roman"/>
          <w:sz w:val="24"/>
          <w:szCs w:val="24"/>
          <w:lang w:val="en-US"/>
        </w:rPr>
        <w:t xml:space="preserve"> 3, pp. 296–318.</w:t>
      </w:r>
    </w:p>
    <w:p w:rsidR="004B7BCF" w:rsidRPr="00E506BA" w:rsidRDefault="004B7BCF" w:rsidP="004B7BC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BD4A48">
        <w:rPr>
          <w:rFonts w:ascii="Times New Roman" w:hAnsi="Times New Roman" w:cs="Times New Roman"/>
          <w:sz w:val="24"/>
          <w:szCs w:val="24"/>
          <w:lang w:val="en-US"/>
        </w:rPr>
        <w:t>Zlochevskii</w:t>
      </w:r>
      <w:proofErr w:type="spellEnd"/>
      <w:r w:rsidRPr="00BD4A48">
        <w:rPr>
          <w:rFonts w:ascii="Times New Roman" w:hAnsi="Times New Roman" w:cs="Times New Roman"/>
          <w:sz w:val="24"/>
          <w:szCs w:val="24"/>
          <w:lang w:val="en-US"/>
        </w:rPr>
        <w:t xml:space="preserve"> A.</w:t>
      </w:r>
      <w:r w:rsidRPr="00BD4A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D4A48">
        <w:rPr>
          <w:rFonts w:ascii="Times New Roman" w:hAnsi="Times New Roman" w:cs="Times New Roman"/>
          <w:sz w:val="24"/>
          <w:szCs w:val="24"/>
          <w:lang w:val="en-US"/>
        </w:rPr>
        <w:t xml:space="preserve">(2012) </w:t>
      </w:r>
      <w:proofErr w:type="spellStart"/>
      <w:r w:rsidRPr="00BD4A48">
        <w:rPr>
          <w:rFonts w:ascii="Times New Roman" w:hAnsi="Times New Roman" w:cs="Times New Roman"/>
          <w:sz w:val="24"/>
          <w:szCs w:val="24"/>
          <w:lang w:val="en-US"/>
        </w:rPr>
        <w:t>Razzhat</w:t>
      </w:r>
      <w:proofErr w:type="spellEnd"/>
      <w:r w:rsidRPr="00BD4A48">
        <w:rPr>
          <w:rFonts w:ascii="Times New Roman" w:hAnsi="Times New Roman" w:cs="Times New Roman"/>
          <w:sz w:val="24"/>
          <w:szCs w:val="24"/>
          <w:lang w:val="en-US"/>
        </w:rPr>
        <w:t xml:space="preserve">’ </w:t>
      </w:r>
      <w:proofErr w:type="spellStart"/>
      <w:r w:rsidRPr="00BD4A48">
        <w:rPr>
          <w:rFonts w:ascii="Times New Roman" w:hAnsi="Times New Roman" w:cs="Times New Roman"/>
          <w:sz w:val="24"/>
          <w:szCs w:val="24"/>
          <w:lang w:val="en-US"/>
        </w:rPr>
        <w:t>tiski</w:t>
      </w:r>
      <w:proofErr w:type="spellEnd"/>
      <w:r w:rsidRPr="00BD4A48">
        <w:rPr>
          <w:rFonts w:ascii="Times New Roman" w:hAnsi="Times New Roman" w:cs="Times New Roman"/>
          <w:sz w:val="24"/>
          <w:szCs w:val="24"/>
          <w:lang w:val="en-US"/>
        </w:rPr>
        <w:t xml:space="preserve"> [To U</w:t>
      </w:r>
      <w:r w:rsidRPr="00BD4A48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nclench</w:t>
      </w:r>
      <w:r w:rsidRPr="00BD4A48">
        <w:rPr>
          <w:rStyle w:val="shorttext"/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Pr="00BD4A48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Vise</w:t>
      </w:r>
      <w:r w:rsidRPr="00BD4A48">
        <w:rPr>
          <w:rFonts w:ascii="Times New Roman" w:hAnsi="Times New Roman" w:cs="Times New Roman"/>
          <w:sz w:val="24"/>
          <w:szCs w:val="24"/>
          <w:lang w:val="en-US"/>
        </w:rPr>
        <w:t>].</w:t>
      </w:r>
      <w:proofErr w:type="gramEnd"/>
      <w:r w:rsidRPr="00BD4A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4A48">
        <w:rPr>
          <w:rFonts w:ascii="Times New Roman" w:hAnsi="Times New Roman" w:cs="Times New Roman"/>
          <w:i/>
          <w:sz w:val="24"/>
          <w:szCs w:val="24"/>
          <w:lang w:val="en-US"/>
        </w:rPr>
        <w:t>Otechestvennye</w:t>
      </w:r>
      <w:proofErr w:type="spellEnd"/>
      <w:r w:rsidRPr="00BD4A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D4A48">
        <w:rPr>
          <w:rFonts w:ascii="Times New Roman" w:hAnsi="Times New Roman" w:cs="Times New Roman"/>
          <w:i/>
          <w:sz w:val="24"/>
          <w:szCs w:val="24"/>
          <w:lang w:val="en-US"/>
        </w:rPr>
        <w:t>zapiski</w:t>
      </w:r>
      <w:proofErr w:type="spellEnd"/>
      <w:r w:rsidRPr="00BD4A48">
        <w:rPr>
          <w:rFonts w:ascii="Times New Roman" w:hAnsi="Times New Roman" w:cs="Times New Roman"/>
          <w:sz w:val="24"/>
          <w:szCs w:val="24"/>
          <w:lang w:val="en-US"/>
        </w:rPr>
        <w:t>, no 6.</w:t>
      </w:r>
    </w:p>
    <w:p w:rsidR="004B7BCF" w:rsidRPr="00ED16EB" w:rsidRDefault="004B7BCF" w:rsidP="007F2900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en-US"/>
        </w:rPr>
      </w:pPr>
    </w:p>
    <w:sectPr w:rsidR="004B7BCF" w:rsidRPr="00ED16EB" w:rsidSect="00A24995">
      <w:pgSz w:w="11906" w:h="16838"/>
      <w:pgMar w:top="1418" w:right="1418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D9C" w:rsidRDefault="00794D9C" w:rsidP="006547A4">
      <w:pPr>
        <w:spacing w:after="0" w:line="240" w:lineRule="auto"/>
      </w:pPr>
      <w:r>
        <w:separator/>
      </w:r>
    </w:p>
  </w:endnote>
  <w:endnote w:type="continuationSeparator" w:id="0">
    <w:p w:rsidR="00794D9C" w:rsidRDefault="00794D9C" w:rsidP="00654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D9C" w:rsidRDefault="00794D9C" w:rsidP="006547A4">
      <w:pPr>
        <w:spacing w:after="0" w:line="240" w:lineRule="auto"/>
      </w:pPr>
      <w:r>
        <w:separator/>
      </w:r>
    </w:p>
  </w:footnote>
  <w:footnote w:type="continuationSeparator" w:id="0">
    <w:p w:rsidR="00794D9C" w:rsidRDefault="00794D9C" w:rsidP="006547A4">
      <w:pPr>
        <w:spacing w:after="0" w:line="240" w:lineRule="auto"/>
      </w:pPr>
      <w:r>
        <w:continuationSeparator/>
      </w:r>
    </w:p>
  </w:footnote>
  <w:footnote w:id="1">
    <w:p w:rsidR="00B93221" w:rsidRPr="009F7D54" w:rsidRDefault="00B93221" w:rsidP="00B91B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7D54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9F7D54">
        <w:rPr>
          <w:rFonts w:ascii="Times New Roman" w:hAnsi="Times New Roman" w:cs="Times New Roman"/>
          <w:sz w:val="20"/>
          <w:szCs w:val="20"/>
        </w:rPr>
        <w:t xml:space="preserve"> </w:t>
      </w:r>
      <w:r w:rsidRPr="009F7D54">
        <w:rPr>
          <w:rFonts w:ascii="Times New Roman" w:hAnsi="Times New Roman" w:cs="Times New Roman"/>
          <w:bCs/>
          <w:sz w:val="20"/>
          <w:szCs w:val="20"/>
        </w:rPr>
        <w:t>Исследование осуществлено в рамках Программы «Научный фонд НИУ ВШЭ» в 2013–2014 гг., проект № 12-01-0027.</w:t>
      </w:r>
    </w:p>
  </w:footnote>
  <w:footnote w:id="2">
    <w:p w:rsidR="00B93221" w:rsidRPr="009F7D54" w:rsidRDefault="00B93221">
      <w:pPr>
        <w:pStyle w:val="a3"/>
      </w:pPr>
      <w:r w:rsidRPr="009F7D54">
        <w:rPr>
          <w:rStyle w:val="a5"/>
        </w:rPr>
        <w:footnoteRef/>
      </w:r>
      <w:r w:rsidRPr="009F7D54">
        <w:t xml:space="preserve"> </w:t>
      </w:r>
      <w:r w:rsidRPr="009F7D54">
        <w:rPr>
          <w:rFonts w:eastAsia="Calibri"/>
          <w:lang w:val="en-US"/>
        </w:rPr>
        <w:t>www</w:t>
      </w:r>
      <w:r w:rsidRPr="009F7D54">
        <w:rPr>
          <w:rFonts w:eastAsia="Calibri"/>
        </w:rPr>
        <w:t>.</w:t>
      </w:r>
      <w:r w:rsidRPr="009F7D54">
        <w:rPr>
          <w:rFonts w:eastAsia="Calibri"/>
          <w:lang w:val="en-US"/>
        </w:rPr>
        <w:t>stop</w:t>
      </w:r>
      <w:r w:rsidRPr="009F7D54">
        <w:rPr>
          <w:rFonts w:eastAsia="Calibri"/>
        </w:rPr>
        <w:t>-</w:t>
      </w:r>
      <w:proofErr w:type="spellStart"/>
      <w:r w:rsidRPr="009F7D54">
        <w:rPr>
          <w:rFonts w:eastAsia="Calibri"/>
          <w:lang w:val="en-US"/>
        </w:rPr>
        <w:t>vto</w:t>
      </w:r>
      <w:proofErr w:type="spellEnd"/>
      <w:r w:rsidRPr="009F7D54">
        <w:rPr>
          <w:rFonts w:eastAsia="Calibri"/>
        </w:rPr>
        <w:t>.</w:t>
      </w:r>
      <w:proofErr w:type="spellStart"/>
      <w:r w:rsidRPr="009F7D54">
        <w:rPr>
          <w:rFonts w:eastAsia="Calibri"/>
          <w:lang w:val="en-US"/>
        </w:rPr>
        <w:t>ru</w:t>
      </w:r>
      <w:proofErr w:type="spellEnd"/>
    </w:p>
  </w:footnote>
  <w:footnote w:id="3">
    <w:p w:rsidR="00B93221" w:rsidRPr="009F7D54" w:rsidRDefault="00B93221">
      <w:pPr>
        <w:pStyle w:val="a3"/>
      </w:pPr>
      <w:r w:rsidRPr="009F7D54">
        <w:rPr>
          <w:rStyle w:val="a5"/>
        </w:rPr>
        <w:footnoteRef/>
      </w:r>
      <w:r w:rsidRPr="009F7D54">
        <w:rPr>
          <w:rFonts w:eastAsia="Calibri"/>
          <w:lang w:val="en-US"/>
        </w:rPr>
        <w:t>www</w:t>
      </w:r>
      <w:r w:rsidRPr="009F7D54">
        <w:rPr>
          <w:rFonts w:eastAsia="Calibri"/>
        </w:rPr>
        <w:t>.</w:t>
      </w:r>
      <w:proofErr w:type="spellStart"/>
      <w:r w:rsidRPr="009F7D54">
        <w:rPr>
          <w:rFonts w:eastAsia="Calibri"/>
          <w:lang w:val="en-US"/>
        </w:rPr>
        <w:t>wto</w:t>
      </w:r>
      <w:proofErr w:type="spellEnd"/>
      <w:r w:rsidRPr="009F7D54">
        <w:rPr>
          <w:rFonts w:eastAsia="Calibri"/>
        </w:rPr>
        <w:t>-</w:t>
      </w:r>
      <w:r w:rsidRPr="009F7D54">
        <w:rPr>
          <w:rFonts w:eastAsia="Calibri"/>
          <w:lang w:val="en-US"/>
        </w:rPr>
        <w:t>inform</w:t>
      </w:r>
      <w:r w:rsidRPr="009F7D54">
        <w:rPr>
          <w:rFonts w:eastAsia="Calibri"/>
        </w:rPr>
        <w:t>.</w:t>
      </w:r>
      <w:proofErr w:type="spellStart"/>
      <w:r w:rsidRPr="009F7D54">
        <w:rPr>
          <w:rFonts w:eastAsia="Calibri"/>
          <w:lang w:val="en-US"/>
        </w:rPr>
        <w:t>ru</w:t>
      </w:r>
      <w:proofErr w:type="spellEnd"/>
    </w:p>
  </w:footnote>
  <w:footnote w:id="4">
    <w:p w:rsidR="00B93221" w:rsidRPr="009F7D54" w:rsidRDefault="00B93221" w:rsidP="00B91B8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F7D54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9F7D54">
        <w:rPr>
          <w:rFonts w:ascii="Times New Roman" w:hAnsi="Times New Roman" w:cs="Times New Roman"/>
          <w:sz w:val="20"/>
          <w:szCs w:val="20"/>
        </w:rPr>
        <w:t xml:space="preserve"> Реплики </w:t>
      </w:r>
      <w:r w:rsidRPr="009F7D54">
        <w:rPr>
          <w:rFonts w:ascii="Times New Roman" w:eastAsia="Calibri" w:hAnsi="Times New Roman" w:cs="Times New Roman"/>
          <w:sz w:val="20"/>
          <w:szCs w:val="20"/>
        </w:rPr>
        <w:t>с сайта: «</w:t>
      </w:r>
      <w:r w:rsidRPr="009F7D54">
        <w:rPr>
          <w:rFonts w:ascii="Times New Roman" w:hAnsi="Times New Roman" w:cs="Times New Roman"/>
          <w:sz w:val="20"/>
          <w:szCs w:val="20"/>
        </w:rPr>
        <w:t xml:space="preserve">У них господдержка </w:t>
      </w:r>
      <w:proofErr w:type="spellStart"/>
      <w:r w:rsidRPr="009F7D54">
        <w:rPr>
          <w:rFonts w:ascii="Times New Roman" w:hAnsi="Times New Roman" w:cs="Times New Roman"/>
          <w:sz w:val="20"/>
          <w:szCs w:val="20"/>
        </w:rPr>
        <w:t>охеренная</w:t>
      </w:r>
      <w:proofErr w:type="spellEnd"/>
      <w:r w:rsidRPr="009F7D54">
        <w:rPr>
          <w:rFonts w:ascii="Times New Roman" w:hAnsi="Times New Roman" w:cs="Times New Roman"/>
          <w:sz w:val="20"/>
          <w:szCs w:val="20"/>
        </w:rPr>
        <w:t xml:space="preserve">, а нам, чтобы вступить в их </w:t>
      </w:r>
      <w:proofErr w:type="spellStart"/>
      <w:proofErr w:type="gramStart"/>
      <w:r w:rsidRPr="009F7D54">
        <w:rPr>
          <w:rFonts w:ascii="Times New Roman" w:hAnsi="Times New Roman" w:cs="Times New Roman"/>
          <w:sz w:val="20"/>
          <w:szCs w:val="20"/>
        </w:rPr>
        <w:t>гребаный</w:t>
      </w:r>
      <w:proofErr w:type="spellEnd"/>
      <w:proofErr w:type="gramEnd"/>
      <w:r w:rsidRPr="009F7D54">
        <w:rPr>
          <w:rFonts w:ascii="Times New Roman" w:hAnsi="Times New Roman" w:cs="Times New Roman"/>
          <w:sz w:val="20"/>
          <w:szCs w:val="20"/>
        </w:rPr>
        <w:t xml:space="preserve"> клуб под названием ВТО надо отказаться от собственной </w:t>
      </w:r>
      <w:proofErr w:type="spellStart"/>
      <w:r w:rsidRPr="009F7D54">
        <w:rPr>
          <w:rFonts w:ascii="Times New Roman" w:hAnsi="Times New Roman" w:cs="Times New Roman"/>
          <w:sz w:val="20"/>
          <w:szCs w:val="20"/>
        </w:rPr>
        <w:t>жратвы</w:t>
      </w:r>
      <w:proofErr w:type="spellEnd"/>
      <w:r w:rsidRPr="009F7D54">
        <w:rPr>
          <w:rFonts w:ascii="Times New Roman" w:eastAsia="Calibri" w:hAnsi="Times New Roman" w:cs="Times New Roman"/>
          <w:sz w:val="20"/>
          <w:szCs w:val="20"/>
        </w:rPr>
        <w:t>»; «</w:t>
      </w:r>
      <w:r w:rsidRPr="009F7D54">
        <w:rPr>
          <w:rFonts w:ascii="Times New Roman" w:hAnsi="Times New Roman" w:cs="Times New Roman"/>
          <w:sz w:val="20"/>
          <w:szCs w:val="20"/>
        </w:rPr>
        <w:t xml:space="preserve">если бы все же год с лишним назад, когда подвижки с ВТО начались, мы – </w:t>
      </w:r>
      <w:proofErr w:type="spellStart"/>
      <w:r w:rsidRPr="009F7D54">
        <w:rPr>
          <w:rFonts w:ascii="Times New Roman" w:hAnsi="Times New Roman" w:cs="Times New Roman"/>
          <w:sz w:val="20"/>
          <w:szCs w:val="20"/>
        </w:rPr>
        <w:t>сельхозники</w:t>
      </w:r>
      <w:proofErr w:type="spellEnd"/>
      <w:r w:rsidRPr="009F7D54">
        <w:rPr>
          <w:rFonts w:ascii="Times New Roman" w:hAnsi="Times New Roman" w:cs="Times New Roman"/>
          <w:sz w:val="20"/>
          <w:szCs w:val="20"/>
        </w:rPr>
        <w:t xml:space="preserve"> подняли бы вой (задолго до этих выборов), может можно было бы как-нибудь тормознуть с ВТО»; «вступление в ВТО часть общего процесса распила страны»</w:t>
      </w:r>
      <w:r w:rsidRPr="009F7D54">
        <w:rPr>
          <w:rFonts w:ascii="Times New Roman" w:eastAsia="Calibri" w:hAnsi="Times New Roman" w:cs="Times New Roman"/>
          <w:sz w:val="20"/>
          <w:szCs w:val="20"/>
        </w:rPr>
        <w:t>. http://forum.zol.ru/index.php?showtopic=3084&amp;pid=96651&amp;mode=threaded&amp;start=#entry96651</w:t>
      </w:r>
    </w:p>
  </w:footnote>
  <w:footnote w:id="5">
    <w:p w:rsidR="00B93221" w:rsidRPr="009F7D54" w:rsidRDefault="00B93221">
      <w:pPr>
        <w:pStyle w:val="a3"/>
      </w:pPr>
      <w:r w:rsidRPr="009F7D54">
        <w:rPr>
          <w:rStyle w:val="a5"/>
        </w:rPr>
        <w:footnoteRef/>
      </w:r>
      <w:r w:rsidRPr="009F7D54">
        <w:t xml:space="preserve"> </w:t>
      </w:r>
      <w:r>
        <w:t xml:space="preserve">От английского слова </w:t>
      </w:r>
      <w:r w:rsidRPr="009F7D54">
        <w:rPr>
          <w:i/>
          <w:lang w:val="en-US"/>
        </w:rPr>
        <w:t>v</w:t>
      </w:r>
      <w:r w:rsidRPr="009F7D54">
        <w:rPr>
          <w:rFonts w:eastAsia="Calibri"/>
          <w:i/>
          <w:lang w:val="en-US"/>
        </w:rPr>
        <w:t>ictim</w:t>
      </w:r>
      <w:r>
        <w:rPr>
          <w:rFonts w:eastAsia="Calibri"/>
        </w:rPr>
        <w:t xml:space="preserve"> </w:t>
      </w:r>
      <w:r w:rsidRPr="009F7D54">
        <w:rPr>
          <w:rFonts w:eastAsia="Calibri"/>
        </w:rPr>
        <w:t>(жертва).</w:t>
      </w:r>
    </w:p>
  </w:footnote>
  <w:footnote w:id="6">
    <w:p w:rsidR="00B93221" w:rsidRPr="009F7D54" w:rsidRDefault="00B93221" w:rsidP="00B91B81">
      <w:pPr>
        <w:pStyle w:val="a3"/>
      </w:pPr>
      <w:r w:rsidRPr="009F7D54">
        <w:rPr>
          <w:rStyle w:val="a5"/>
        </w:rPr>
        <w:footnoteRef/>
      </w:r>
      <w:r w:rsidRPr="009F7D54">
        <w:t xml:space="preserve"> http://www.rg.ru/2012/10/11/apk-zerno.html</w:t>
      </w:r>
    </w:p>
  </w:footnote>
  <w:footnote w:id="7">
    <w:p w:rsidR="00B93221" w:rsidRPr="009F7D54" w:rsidRDefault="00B93221" w:rsidP="00B91B81">
      <w:pPr>
        <w:pStyle w:val="a3"/>
      </w:pPr>
      <w:r w:rsidRPr="009F7D54">
        <w:rPr>
          <w:rStyle w:val="a5"/>
        </w:rPr>
        <w:footnoteRef/>
      </w:r>
      <w:r w:rsidRPr="009F7D54">
        <w:t xml:space="preserve"> http://opec.ru/1433262.html</w:t>
      </w:r>
    </w:p>
  </w:footnote>
  <w:footnote w:id="8">
    <w:p w:rsidR="00CB7A9A" w:rsidRPr="00E52DC3" w:rsidRDefault="00CB7A9A" w:rsidP="00CB7A9A">
      <w:pPr>
        <w:pStyle w:val="a3"/>
        <w:jc w:val="both"/>
      </w:pPr>
      <w:r w:rsidRPr="00E52DC3">
        <w:rPr>
          <w:rStyle w:val="a5"/>
        </w:rPr>
        <w:footnoteRef/>
      </w:r>
      <w:r w:rsidRPr="00E52DC3">
        <w:t xml:space="preserve"> Огромная благодарность за помощь в организации интервью директору Центра по изучению вопросов </w:t>
      </w:r>
      <w:proofErr w:type="spellStart"/>
      <w:r w:rsidRPr="00E52DC3">
        <w:t>таможенно-тарифного</w:t>
      </w:r>
      <w:proofErr w:type="spellEnd"/>
      <w:r w:rsidRPr="00E52DC3">
        <w:t xml:space="preserve"> и нетарифного регулирования В.А.Евсееву.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15D2"/>
    <w:multiLevelType w:val="hybridMultilevel"/>
    <w:tmpl w:val="6FFCA1B4"/>
    <w:lvl w:ilvl="0" w:tplc="6FCA1B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B23455"/>
    <w:multiLevelType w:val="hybridMultilevel"/>
    <w:tmpl w:val="0846E3EE"/>
    <w:lvl w:ilvl="0" w:tplc="0F243C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765ACD"/>
    <w:multiLevelType w:val="multilevel"/>
    <w:tmpl w:val="63588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D66597"/>
    <w:multiLevelType w:val="multilevel"/>
    <w:tmpl w:val="291ED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383C61"/>
    <w:multiLevelType w:val="hybridMultilevel"/>
    <w:tmpl w:val="07D4A492"/>
    <w:lvl w:ilvl="0" w:tplc="E98649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38975D6"/>
    <w:multiLevelType w:val="hybridMultilevel"/>
    <w:tmpl w:val="26C25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F24F00"/>
    <w:multiLevelType w:val="hybridMultilevel"/>
    <w:tmpl w:val="C11CF398"/>
    <w:lvl w:ilvl="0" w:tplc="40A681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6590AEE"/>
    <w:multiLevelType w:val="hybridMultilevel"/>
    <w:tmpl w:val="DF124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47A4"/>
    <w:rsid w:val="00006503"/>
    <w:rsid w:val="00011E0A"/>
    <w:rsid w:val="00017E17"/>
    <w:rsid w:val="00024134"/>
    <w:rsid w:val="00035DE6"/>
    <w:rsid w:val="00037654"/>
    <w:rsid w:val="00037807"/>
    <w:rsid w:val="00043911"/>
    <w:rsid w:val="00045641"/>
    <w:rsid w:val="000460EA"/>
    <w:rsid w:val="00046614"/>
    <w:rsid w:val="00050CEB"/>
    <w:rsid w:val="000576E1"/>
    <w:rsid w:val="0009184E"/>
    <w:rsid w:val="000957C5"/>
    <w:rsid w:val="000C6553"/>
    <w:rsid w:val="000C691B"/>
    <w:rsid w:val="000D05EF"/>
    <w:rsid w:val="000D0B09"/>
    <w:rsid w:val="000D1DFA"/>
    <w:rsid w:val="000E4519"/>
    <w:rsid w:val="000E666E"/>
    <w:rsid w:val="000F0B08"/>
    <w:rsid w:val="001024B2"/>
    <w:rsid w:val="00106707"/>
    <w:rsid w:val="00116061"/>
    <w:rsid w:val="00134D0A"/>
    <w:rsid w:val="001405B0"/>
    <w:rsid w:val="00147672"/>
    <w:rsid w:val="00161226"/>
    <w:rsid w:val="001676CC"/>
    <w:rsid w:val="0017228A"/>
    <w:rsid w:val="0018196A"/>
    <w:rsid w:val="00184ECF"/>
    <w:rsid w:val="00185182"/>
    <w:rsid w:val="001936D8"/>
    <w:rsid w:val="001950E4"/>
    <w:rsid w:val="001A4E36"/>
    <w:rsid w:val="001B7376"/>
    <w:rsid w:val="001C1704"/>
    <w:rsid w:val="001C28C5"/>
    <w:rsid w:val="001D6E8E"/>
    <w:rsid w:val="001D77F9"/>
    <w:rsid w:val="001F4EDB"/>
    <w:rsid w:val="00200478"/>
    <w:rsid w:val="00210041"/>
    <w:rsid w:val="00212FB2"/>
    <w:rsid w:val="00224639"/>
    <w:rsid w:val="00230758"/>
    <w:rsid w:val="0023269E"/>
    <w:rsid w:val="002362CD"/>
    <w:rsid w:val="00236FFC"/>
    <w:rsid w:val="00252DCB"/>
    <w:rsid w:val="00256C1F"/>
    <w:rsid w:val="00256C2B"/>
    <w:rsid w:val="0026406A"/>
    <w:rsid w:val="002870F2"/>
    <w:rsid w:val="0029442A"/>
    <w:rsid w:val="002B224B"/>
    <w:rsid w:val="002C545E"/>
    <w:rsid w:val="002C592D"/>
    <w:rsid w:val="002D1E40"/>
    <w:rsid w:val="002D66D5"/>
    <w:rsid w:val="002D6F03"/>
    <w:rsid w:val="002E170A"/>
    <w:rsid w:val="002E1A43"/>
    <w:rsid w:val="002E344E"/>
    <w:rsid w:val="002F1AE6"/>
    <w:rsid w:val="002F295E"/>
    <w:rsid w:val="002F3CC4"/>
    <w:rsid w:val="002F5CD2"/>
    <w:rsid w:val="003361DD"/>
    <w:rsid w:val="00337486"/>
    <w:rsid w:val="0033791A"/>
    <w:rsid w:val="00343979"/>
    <w:rsid w:val="0035010F"/>
    <w:rsid w:val="003534FB"/>
    <w:rsid w:val="003604AA"/>
    <w:rsid w:val="00377289"/>
    <w:rsid w:val="00382B61"/>
    <w:rsid w:val="003836F6"/>
    <w:rsid w:val="00383816"/>
    <w:rsid w:val="003857A7"/>
    <w:rsid w:val="00387542"/>
    <w:rsid w:val="00390D6C"/>
    <w:rsid w:val="00395507"/>
    <w:rsid w:val="003A4F30"/>
    <w:rsid w:val="003A6D0E"/>
    <w:rsid w:val="003C0307"/>
    <w:rsid w:val="003C18BD"/>
    <w:rsid w:val="003C32B9"/>
    <w:rsid w:val="003E30F1"/>
    <w:rsid w:val="00400609"/>
    <w:rsid w:val="004011F5"/>
    <w:rsid w:val="0040583E"/>
    <w:rsid w:val="00432E48"/>
    <w:rsid w:val="00442E1C"/>
    <w:rsid w:val="004441C0"/>
    <w:rsid w:val="00445FFC"/>
    <w:rsid w:val="0045319C"/>
    <w:rsid w:val="00465E40"/>
    <w:rsid w:val="00466C37"/>
    <w:rsid w:val="004721D0"/>
    <w:rsid w:val="00472255"/>
    <w:rsid w:val="004749E9"/>
    <w:rsid w:val="00480D74"/>
    <w:rsid w:val="00486E1B"/>
    <w:rsid w:val="00490625"/>
    <w:rsid w:val="00497A80"/>
    <w:rsid w:val="004B13C7"/>
    <w:rsid w:val="004B71EC"/>
    <w:rsid w:val="004B7BCF"/>
    <w:rsid w:val="004C2EE7"/>
    <w:rsid w:val="004C34AA"/>
    <w:rsid w:val="004C40FD"/>
    <w:rsid w:val="004D1122"/>
    <w:rsid w:val="004D1232"/>
    <w:rsid w:val="004D75A0"/>
    <w:rsid w:val="004D7670"/>
    <w:rsid w:val="004F0076"/>
    <w:rsid w:val="004F477B"/>
    <w:rsid w:val="004F4987"/>
    <w:rsid w:val="00500113"/>
    <w:rsid w:val="005023CB"/>
    <w:rsid w:val="005030A8"/>
    <w:rsid w:val="005064EF"/>
    <w:rsid w:val="00507974"/>
    <w:rsid w:val="005139CE"/>
    <w:rsid w:val="00521A29"/>
    <w:rsid w:val="00532676"/>
    <w:rsid w:val="005343C0"/>
    <w:rsid w:val="00534825"/>
    <w:rsid w:val="00541300"/>
    <w:rsid w:val="00541E6F"/>
    <w:rsid w:val="0054289C"/>
    <w:rsid w:val="00543548"/>
    <w:rsid w:val="0055090D"/>
    <w:rsid w:val="0055457B"/>
    <w:rsid w:val="005560B7"/>
    <w:rsid w:val="0056011B"/>
    <w:rsid w:val="005602B7"/>
    <w:rsid w:val="005618E9"/>
    <w:rsid w:val="00567873"/>
    <w:rsid w:val="005726D1"/>
    <w:rsid w:val="00590571"/>
    <w:rsid w:val="00596D90"/>
    <w:rsid w:val="005A18BD"/>
    <w:rsid w:val="005A27D2"/>
    <w:rsid w:val="005A3769"/>
    <w:rsid w:val="005B2DF3"/>
    <w:rsid w:val="005B3F3F"/>
    <w:rsid w:val="005C0506"/>
    <w:rsid w:val="005C4EE3"/>
    <w:rsid w:val="005E4CE5"/>
    <w:rsid w:val="005E5A84"/>
    <w:rsid w:val="005E71FA"/>
    <w:rsid w:val="005F0F45"/>
    <w:rsid w:val="005F1BA5"/>
    <w:rsid w:val="005F5BE0"/>
    <w:rsid w:val="006010B1"/>
    <w:rsid w:val="00601672"/>
    <w:rsid w:val="00601782"/>
    <w:rsid w:val="0060333C"/>
    <w:rsid w:val="00606129"/>
    <w:rsid w:val="006105FC"/>
    <w:rsid w:val="006129B9"/>
    <w:rsid w:val="00612B4D"/>
    <w:rsid w:val="00612F6E"/>
    <w:rsid w:val="00613BB9"/>
    <w:rsid w:val="00615B70"/>
    <w:rsid w:val="00616214"/>
    <w:rsid w:val="00616A69"/>
    <w:rsid w:val="00620B69"/>
    <w:rsid w:val="0062302F"/>
    <w:rsid w:val="00625A64"/>
    <w:rsid w:val="0063045B"/>
    <w:rsid w:val="006308C3"/>
    <w:rsid w:val="00634979"/>
    <w:rsid w:val="00635782"/>
    <w:rsid w:val="00637E12"/>
    <w:rsid w:val="0064623E"/>
    <w:rsid w:val="00652098"/>
    <w:rsid w:val="006528AC"/>
    <w:rsid w:val="00654294"/>
    <w:rsid w:val="0065442B"/>
    <w:rsid w:val="006547A4"/>
    <w:rsid w:val="00656188"/>
    <w:rsid w:val="0066110E"/>
    <w:rsid w:val="00666DDB"/>
    <w:rsid w:val="0067356D"/>
    <w:rsid w:val="00675571"/>
    <w:rsid w:val="00676C84"/>
    <w:rsid w:val="0068184B"/>
    <w:rsid w:val="006829FA"/>
    <w:rsid w:val="00687D12"/>
    <w:rsid w:val="0069091C"/>
    <w:rsid w:val="00692F47"/>
    <w:rsid w:val="00697A5C"/>
    <w:rsid w:val="006A0C34"/>
    <w:rsid w:val="006A537B"/>
    <w:rsid w:val="006B6957"/>
    <w:rsid w:val="006B7AEA"/>
    <w:rsid w:val="006C2CBC"/>
    <w:rsid w:val="006C5BD1"/>
    <w:rsid w:val="006D3CD5"/>
    <w:rsid w:val="006D5CD6"/>
    <w:rsid w:val="006E55EB"/>
    <w:rsid w:val="006F27F2"/>
    <w:rsid w:val="006F4798"/>
    <w:rsid w:val="006F54A4"/>
    <w:rsid w:val="006F6EF7"/>
    <w:rsid w:val="006F73CA"/>
    <w:rsid w:val="0070124E"/>
    <w:rsid w:val="00702EEF"/>
    <w:rsid w:val="00705842"/>
    <w:rsid w:val="007075DC"/>
    <w:rsid w:val="0071554A"/>
    <w:rsid w:val="007155F9"/>
    <w:rsid w:val="00716AF0"/>
    <w:rsid w:val="00720E68"/>
    <w:rsid w:val="00725380"/>
    <w:rsid w:val="00732186"/>
    <w:rsid w:val="00733203"/>
    <w:rsid w:val="0074179E"/>
    <w:rsid w:val="00745E92"/>
    <w:rsid w:val="007467CB"/>
    <w:rsid w:val="0075296B"/>
    <w:rsid w:val="00760D18"/>
    <w:rsid w:val="0076112B"/>
    <w:rsid w:val="007629B9"/>
    <w:rsid w:val="00763136"/>
    <w:rsid w:val="007655AF"/>
    <w:rsid w:val="00771561"/>
    <w:rsid w:val="00784A98"/>
    <w:rsid w:val="007853C6"/>
    <w:rsid w:val="00785A33"/>
    <w:rsid w:val="0078776F"/>
    <w:rsid w:val="00791517"/>
    <w:rsid w:val="00794D9C"/>
    <w:rsid w:val="00796D09"/>
    <w:rsid w:val="007A1E56"/>
    <w:rsid w:val="007B1BAE"/>
    <w:rsid w:val="007B3389"/>
    <w:rsid w:val="007C0E57"/>
    <w:rsid w:val="007C3C82"/>
    <w:rsid w:val="007C4B4E"/>
    <w:rsid w:val="007D0A4E"/>
    <w:rsid w:val="007D0E8F"/>
    <w:rsid w:val="007D491A"/>
    <w:rsid w:val="007E0EEC"/>
    <w:rsid w:val="007E1FA3"/>
    <w:rsid w:val="007E6A77"/>
    <w:rsid w:val="007E7EF3"/>
    <w:rsid w:val="007F2900"/>
    <w:rsid w:val="007F7128"/>
    <w:rsid w:val="007F71F3"/>
    <w:rsid w:val="0080424C"/>
    <w:rsid w:val="008044F9"/>
    <w:rsid w:val="00815AE9"/>
    <w:rsid w:val="0082333E"/>
    <w:rsid w:val="00826DD6"/>
    <w:rsid w:val="008314D8"/>
    <w:rsid w:val="008344F1"/>
    <w:rsid w:val="00850CED"/>
    <w:rsid w:val="00852BD1"/>
    <w:rsid w:val="00855235"/>
    <w:rsid w:val="00860EDA"/>
    <w:rsid w:val="00877CEC"/>
    <w:rsid w:val="008814DB"/>
    <w:rsid w:val="00882C40"/>
    <w:rsid w:val="00893F88"/>
    <w:rsid w:val="008A24FA"/>
    <w:rsid w:val="008A7BBF"/>
    <w:rsid w:val="008B165B"/>
    <w:rsid w:val="008B7693"/>
    <w:rsid w:val="008C3567"/>
    <w:rsid w:val="008D517C"/>
    <w:rsid w:val="008E3736"/>
    <w:rsid w:val="008E6CA7"/>
    <w:rsid w:val="008F1D9A"/>
    <w:rsid w:val="008F5BDD"/>
    <w:rsid w:val="009062C1"/>
    <w:rsid w:val="00916EC6"/>
    <w:rsid w:val="00921064"/>
    <w:rsid w:val="00935CEF"/>
    <w:rsid w:val="00942DAA"/>
    <w:rsid w:val="00942E87"/>
    <w:rsid w:val="0094304B"/>
    <w:rsid w:val="0094692B"/>
    <w:rsid w:val="00951DED"/>
    <w:rsid w:val="00957631"/>
    <w:rsid w:val="00967096"/>
    <w:rsid w:val="00981933"/>
    <w:rsid w:val="00983B61"/>
    <w:rsid w:val="0098509F"/>
    <w:rsid w:val="00993106"/>
    <w:rsid w:val="009967B9"/>
    <w:rsid w:val="009A3FE8"/>
    <w:rsid w:val="009A4CF4"/>
    <w:rsid w:val="009A7744"/>
    <w:rsid w:val="009A7A8E"/>
    <w:rsid w:val="009B0044"/>
    <w:rsid w:val="009B1230"/>
    <w:rsid w:val="009B2122"/>
    <w:rsid w:val="009B37F7"/>
    <w:rsid w:val="009B3F49"/>
    <w:rsid w:val="009B6F22"/>
    <w:rsid w:val="009C04B1"/>
    <w:rsid w:val="009D728C"/>
    <w:rsid w:val="009E570B"/>
    <w:rsid w:val="009E6DF5"/>
    <w:rsid w:val="009E7D66"/>
    <w:rsid w:val="009F1071"/>
    <w:rsid w:val="009F6493"/>
    <w:rsid w:val="009F7D54"/>
    <w:rsid w:val="00A0415F"/>
    <w:rsid w:val="00A069D2"/>
    <w:rsid w:val="00A14844"/>
    <w:rsid w:val="00A17AD7"/>
    <w:rsid w:val="00A24995"/>
    <w:rsid w:val="00A249B6"/>
    <w:rsid w:val="00A25B09"/>
    <w:rsid w:val="00A31D69"/>
    <w:rsid w:val="00A320C7"/>
    <w:rsid w:val="00A32CE0"/>
    <w:rsid w:val="00A40C3C"/>
    <w:rsid w:val="00A51320"/>
    <w:rsid w:val="00A5201F"/>
    <w:rsid w:val="00A53B32"/>
    <w:rsid w:val="00A54265"/>
    <w:rsid w:val="00A5539E"/>
    <w:rsid w:val="00A56086"/>
    <w:rsid w:val="00A6397F"/>
    <w:rsid w:val="00A64D19"/>
    <w:rsid w:val="00A6535B"/>
    <w:rsid w:val="00A6558C"/>
    <w:rsid w:val="00A67607"/>
    <w:rsid w:val="00A70AA3"/>
    <w:rsid w:val="00A73C9B"/>
    <w:rsid w:val="00A76681"/>
    <w:rsid w:val="00A916F3"/>
    <w:rsid w:val="00AA0D98"/>
    <w:rsid w:val="00AA45B1"/>
    <w:rsid w:val="00AB25CB"/>
    <w:rsid w:val="00AB3135"/>
    <w:rsid w:val="00AB35EF"/>
    <w:rsid w:val="00AC1A14"/>
    <w:rsid w:val="00AC1CB6"/>
    <w:rsid w:val="00AC3996"/>
    <w:rsid w:val="00AC3F0C"/>
    <w:rsid w:val="00AC5875"/>
    <w:rsid w:val="00AD0B35"/>
    <w:rsid w:val="00AE0164"/>
    <w:rsid w:val="00AE58EF"/>
    <w:rsid w:val="00AF2DE7"/>
    <w:rsid w:val="00AF2F05"/>
    <w:rsid w:val="00AF44F2"/>
    <w:rsid w:val="00B15FB5"/>
    <w:rsid w:val="00B160A8"/>
    <w:rsid w:val="00B2383E"/>
    <w:rsid w:val="00B31067"/>
    <w:rsid w:val="00B33153"/>
    <w:rsid w:val="00B3392A"/>
    <w:rsid w:val="00B5178A"/>
    <w:rsid w:val="00B52B2D"/>
    <w:rsid w:val="00B53A6B"/>
    <w:rsid w:val="00B56BCA"/>
    <w:rsid w:val="00B63CE7"/>
    <w:rsid w:val="00B70360"/>
    <w:rsid w:val="00B71144"/>
    <w:rsid w:val="00B84C02"/>
    <w:rsid w:val="00B91B81"/>
    <w:rsid w:val="00B93221"/>
    <w:rsid w:val="00B93813"/>
    <w:rsid w:val="00B93AA3"/>
    <w:rsid w:val="00BA3CEE"/>
    <w:rsid w:val="00BB1A66"/>
    <w:rsid w:val="00BB2526"/>
    <w:rsid w:val="00BD0EDE"/>
    <w:rsid w:val="00BD4A48"/>
    <w:rsid w:val="00BD5858"/>
    <w:rsid w:val="00BD78FA"/>
    <w:rsid w:val="00BE32B6"/>
    <w:rsid w:val="00BE4A72"/>
    <w:rsid w:val="00C03F5A"/>
    <w:rsid w:val="00C05CE1"/>
    <w:rsid w:val="00C07DAD"/>
    <w:rsid w:val="00C16B17"/>
    <w:rsid w:val="00C202F4"/>
    <w:rsid w:val="00C2244E"/>
    <w:rsid w:val="00C22F6E"/>
    <w:rsid w:val="00C30465"/>
    <w:rsid w:val="00C3450C"/>
    <w:rsid w:val="00C502D3"/>
    <w:rsid w:val="00C62855"/>
    <w:rsid w:val="00C64DB0"/>
    <w:rsid w:val="00C6568A"/>
    <w:rsid w:val="00C65C75"/>
    <w:rsid w:val="00C65CC6"/>
    <w:rsid w:val="00C66100"/>
    <w:rsid w:val="00C76B02"/>
    <w:rsid w:val="00C83BDB"/>
    <w:rsid w:val="00C846DD"/>
    <w:rsid w:val="00C90FF9"/>
    <w:rsid w:val="00C92967"/>
    <w:rsid w:val="00CA0E71"/>
    <w:rsid w:val="00CB566A"/>
    <w:rsid w:val="00CB7A9A"/>
    <w:rsid w:val="00CB7F95"/>
    <w:rsid w:val="00CC3248"/>
    <w:rsid w:val="00CC4DEF"/>
    <w:rsid w:val="00CC7989"/>
    <w:rsid w:val="00CD0121"/>
    <w:rsid w:val="00CD3D75"/>
    <w:rsid w:val="00CD4DA7"/>
    <w:rsid w:val="00CE2D42"/>
    <w:rsid w:val="00CE5627"/>
    <w:rsid w:val="00CE5783"/>
    <w:rsid w:val="00CF0605"/>
    <w:rsid w:val="00CF6F2C"/>
    <w:rsid w:val="00D059CB"/>
    <w:rsid w:val="00D06171"/>
    <w:rsid w:val="00D0646A"/>
    <w:rsid w:val="00D07571"/>
    <w:rsid w:val="00D100D1"/>
    <w:rsid w:val="00D131DF"/>
    <w:rsid w:val="00D23B13"/>
    <w:rsid w:val="00D30915"/>
    <w:rsid w:val="00D31A61"/>
    <w:rsid w:val="00D34804"/>
    <w:rsid w:val="00D373C4"/>
    <w:rsid w:val="00D401FC"/>
    <w:rsid w:val="00D437E7"/>
    <w:rsid w:val="00D51044"/>
    <w:rsid w:val="00D52032"/>
    <w:rsid w:val="00D615D5"/>
    <w:rsid w:val="00D6356D"/>
    <w:rsid w:val="00D63D61"/>
    <w:rsid w:val="00D70E24"/>
    <w:rsid w:val="00D77178"/>
    <w:rsid w:val="00D775E2"/>
    <w:rsid w:val="00D813F1"/>
    <w:rsid w:val="00D825C7"/>
    <w:rsid w:val="00D827AA"/>
    <w:rsid w:val="00D86BDB"/>
    <w:rsid w:val="00D9400A"/>
    <w:rsid w:val="00DA3EFE"/>
    <w:rsid w:val="00DA4813"/>
    <w:rsid w:val="00DA5D8F"/>
    <w:rsid w:val="00DB131A"/>
    <w:rsid w:val="00DB341C"/>
    <w:rsid w:val="00DB3FEC"/>
    <w:rsid w:val="00DB5624"/>
    <w:rsid w:val="00DB6E49"/>
    <w:rsid w:val="00DC2876"/>
    <w:rsid w:val="00DD39B5"/>
    <w:rsid w:val="00DD717B"/>
    <w:rsid w:val="00DE044D"/>
    <w:rsid w:val="00DF4BE4"/>
    <w:rsid w:val="00DF59B3"/>
    <w:rsid w:val="00E00E8A"/>
    <w:rsid w:val="00E05DB3"/>
    <w:rsid w:val="00E06A74"/>
    <w:rsid w:val="00E1574A"/>
    <w:rsid w:val="00E162E0"/>
    <w:rsid w:val="00E20F4A"/>
    <w:rsid w:val="00E25EDF"/>
    <w:rsid w:val="00E27963"/>
    <w:rsid w:val="00E30A0D"/>
    <w:rsid w:val="00E30B62"/>
    <w:rsid w:val="00E330CE"/>
    <w:rsid w:val="00E33E52"/>
    <w:rsid w:val="00E35777"/>
    <w:rsid w:val="00E4235C"/>
    <w:rsid w:val="00E439E9"/>
    <w:rsid w:val="00E44EC0"/>
    <w:rsid w:val="00E454BC"/>
    <w:rsid w:val="00E506BA"/>
    <w:rsid w:val="00E52539"/>
    <w:rsid w:val="00E52DC3"/>
    <w:rsid w:val="00E52E79"/>
    <w:rsid w:val="00E6715E"/>
    <w:rsid w:val="00E71A2C"/>
    <w:rsid w:val="00E75059"/>
    <w:rsid w:val="00E812F3"/>
    <w:rsid w:val="00E824C5"/>
    <w:rsid w:val="00E845BF"/>
    <w:rsid w:val="00E85270"/>
    <w:rsid w:val="00E932FB"/>
    <w:rsid w:val="00E94B70"/>
    <w:rsid w:val="00EA7878"/>
    <w:rsid w:val="00EB098C"/>
    <w:rsid w:val="00EB3DD2"/>
    <w:rsid w:val="00EC0565"/>
    <w:rsid w:val="00EC4BD0"/>
    <w:rsid w:val="00EC55A5"/>
    <w:rsid w:val="00ED0A11"/>
    <w:rsid w:val="00ED145D"/>
    <w:rsid w:val="00ED16EB"/>
    <w:rsid w:val="00EE338A"/>
    <w:rsid w:val="00EF4AC9"/>
    <w:rsid w:val="00EF5223"/>
    <w:rsid w:val="00F03A73"/>
    <w:rsid w:val="00F05A0F"/>
    <w:rsid w:val="00F05D3C"/>
    <w:rsid w:val="00F13963"/>
    <w:rsid w:val="00F13ACE"/>
    <w:rsid w:val="00F263F0"/>
    <w:rsid w:val="00F33649"/>
    <w:rsid w:val="00F45B28"/>
    <w:rsid w:val="00F60952"/>
    <w:rsid w:val="00F70F75"/>
    <w:rsid w:val="00F747CD"/>
    <w:rsid w:val="00F760BF"/>
    <w:rsid w:val="00F77D3D"/>
    <w:rsid w:val="00F80D9A"/>
    <w:rsid w:val="00F9053E"/>
    <w:rsid w:val="00F91E94"/>
    <w:rsid w:val="00FA06B5"/>
    <w:rsid w:val="00FB3ACE"/>
    <w:rsid w:val="00FC165E"/>
    <w:rsid w:val="00FC5489"/>
    <w:rsid w:val="00FC79EF"/>
    <w:rsid w:val="00FD508A"/>
    <w:rsid w:val="00FD6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7A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17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654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6547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aliases w:val="Знак сноски-FN,fr,Used by Word for Help footnote symbols,Знак сноски 1"/>
    <w:basedOn w:val="a0"/>
    <w:uiPriority w:val="99"/>
    <w:semiHidden/>
    <w:unhideWhenUsed/>
    <w:rsid w:val="006547A4"/>
    <w:rPr>
      <w:vertAlign w:val="superscript"/>
    </w:rPr>
  </w:style>
  <w:style w:type="table" w:styleId="a6">
    <w:name w:val="Table Grid"/>
    <w:basedOn w:val="a1"/>
    <w:uiPriority w:val="59"/>
    <w:rsid w:val="00654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6547A4"/>
    <w:rPr>
      <w:i/>
      <w:iCs/>
    </w:rPr>
  </w:style>
  <w:style w:type="paragraph" w:styleId="a8">
    <w:name w:val="List Paragraph"/>
    <w:basedOn w:val="a"/>
    <w:uiPriority w:val="34"/>
    <w:qFormat/>
    <w:rsid w:val="00AF2DE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417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Hyperlink"/>
    <w:basedOn w:val="a0"/>
    <w:uiPriority w:val="99"/>
    <w:unhideWhenUsed/>
    <w:rsid w:val="0074179E"/>
    <w:rPr>
      <w:color w:val="0000FF"/>
      <w:u w:val="single"/>
    </w:rPr>
  </w:style>
  <w:style w:type="character" w:customStyle="1" w:styleId="searchterm0">
    <w:name w:val="searchterm0"/>
    <w:basedOn w:val="a0"/>
    <w:rsid w:val="0074179E"/>
  </w:style>
  <w:style w:type="character" w:customStyle="1" w:styleId="journaltitle">
    <w:name w:val="journaltitle"/>
    <w:basedOn w:val="a0"/>
    <w:rsid w:val="0074179E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4179E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4179E"/>
    <w:rPr>
      <w:rFonts w:ascii="Arial" w:hAnsi="Arial" w:cs="Arial"/>
      <w:vanish/>
      <w:sz w:val="16"/>
      <w:szCs w:val="16"/>
    </w:rPr>
  </w:style>
  <w:style w:type="character" w:customStyle="1" w:styleId="srcinfo">
    <w:name w:val="srcinfo"/>
    <w:basedOn w:val="a0"/>
    <w:rsid w:val="0074179E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4179E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4179E"/>
    <w:rPr>
      <w:rFonts w:ascii="Arial" w:hAnsi="Arial" w:cs="Arial"/>
      <w:vanish/>
      <w:sz w:val="16"/>
      <w:szCs w:val="16"/>
    </w:rPr>
  </w:style>
  <w:style w:type="character" w:styleId="HTML">
    <w:name w:val="HTML Cite"/>
    <w:basedOn w:val="a0"/>
    <w:uiPriority w:val="99"/>
    <w:semiHidden/>
    <w:unhideWhenUsed/>
    <w:rsid w:val="0074179E"/>
    <w:rPr>
      <w:i/>
      <w:iCs/>
    </w:rPr>
  </w:style>
  <w:style w:type="character" w:styleId="aa">
    <w:name w:val="FollowedHyperlink"/>
    <w:basedOn w:val="a0"/>
    <w:uiPriority w:val="99"/>
    <w:semiHidden/>
    <w:unhideWhenUsed/>
    <w:rsid w:val="002E1A43"/>
    <w:rPr>
      <w:color w:val="800080" w:themeColor="followedHyperlink"/>
      <w:u w:val="single"/>
    </w:rPr>
  </w:style>
  <w:style w:type="character" w:customStyle="1" w:styleId="nowrap">
    <w:name w:val="nowrap"/>
    <w:rsid w:val="00A249B6"/>
  </w:style>
  <w:style w:type="character" w:styleId="ab">
    <w:name w:val="Strong"/>
    <w:uiPriority w:val="22"/>
    <w:qFormat/>
    <w:rsid w:val="00A249B6"/>
    <w:rPr>
      <w:b/>
      <w:bCs/>
    </w:rPr>
  </w:style>
  <w:style w:type="paragraph" w:styleId="ac">
    <w:name w:val="No Spacing"/>
    <w:link w:val="ad"/>
    <w:uiPriority w:val="1"/>
    <w:qFormat/>
    <w:rsid w:val="00A249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1"/>
    <w:rsid w:val="00A249B6"/>
    <w:rPr>
      <w:rFonts w:ascii="Calibri" w:eastAsia="Calibri" w:hAnsi="Calibri" w:cs="Times New Roman"/>
    </w:rPr>
  </w:style>
  <w:style w:type="paragraph" w:styleId="ae">
    <w:name w:val="endnote text"/>
    <w:basedOn w:val="a"/>
    <w:link w:val="af"/>
    <w:rsid w:val="002C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Текст концевой сноски Знак"/>
    <w:basedOn w:val="a0"/>
    <w:link w:val="ae"/>
    <w:rsid w:val="002C592D"/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a0"/>
    <w:rsid w:val="00F45B28"/>
  </w:style>
  <w:style w:type="character" w:customStyle="1" w:styleId="shorttext">
    <w:name w:val="short_text"/>
    <w:basedOn w:val="a0"/>
    <w:rsid w:val="00DA3EFE"/>
  </w:style>
  <w:style w:type="paragraph" w:styleId="af0">
    <w:name w:val="header"/>
    <w:basedOn w:val="a"/>
    <w:link w:val="af1"/>
    <w:uiPriority w:val="99"/>
    <w:semiHidden/>
    <w:unhideWhenUsed/>
    <w:rsid w:val="006A0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6A0C34"/>
  </w:style>
  <w:style w:type="paragraph" w:styleId="af2">
    <w:name w:val="footer"/>
    <w:basedOn w:val="a"/>
    <w:link w:val="af3"/>
    <w:uiPriority w:val="99"/>
    <w:semiHidden/>
    <w:unhideWhenUsed/>
    <w:rsid w:val="006A0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6A0C34"/>
  </w:style>
  <w:style w:type="character" w:customStyle="1" w:styleId="jfk-butterbar1">
    <w:name w:val="jfk-butterbar1"/>
    <w:basedOn w:val="a0"/>
    <w:rsid w:val="00C6568A"/>
    <w:rPr>
      <w:sz w:val="15"/>
      <w:szCs w:val="15"/>
      <w:bdr w:val="single" w:sz="2" w:space="0" w:color="auto" w:frame="1"/>
    </w:rPr>
  </w:style>
  <w:style w:type="character" w:customStyle="1" w:styleId="gt-ft-text1">
    <w:name w:val="gt-ft-text1"/>
    <w:basedOn w:val="a0"/>
    <w:rsid w:val="00C656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4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6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2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2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1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2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40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0613">
                                      <w:marLeft w:val="5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8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218652">
                                              <w:marLeft w:val="0"/>
                                              <w:marRight w:val="0"/>
                                              <w:marTop w:val="0"/>
                                              <w:marBottom w:val="109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51838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4397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1984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39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86840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4456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1108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26339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152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541115">
                                                      <w:marLeft w:val="0"/>
                                                      <w:marRight w:val="0"/>
                                                      <w:marTop w:val="82"/>
                                                      <w:marBottom w:val="82"/>
                                                      <w:divBdr>
                                                        <w:top w:val="none" w:sz="0" w:space="3" w:color="F0C36D"/>
                                                        <w:left w:val="none" w:sz="0" w:space="3" w:color="F0C36D"/>
                                                        <w:bottom w:val="none" w:sz="0" w:space="3" w:color="F0C36D"/>
                                                        <w:right w:val="none" w:sz="0" w:space="3" w:color="F0C36D"/>
                                                      </w:divBdr>
                                                      <w:divsChild>
                                                        <w:div w:id="116340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4939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00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1999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1296006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32586">
                              <w:marLeft w:val="0"/>
                              <w:marRight w:val="0"/>
                              <w:marTop w:val="240"/>
                              <w:marBottom w:val="4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12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4532290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597322311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204485990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416484994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402531450">
              <w:marLeft w:val="0"/>
              <w:marRight w:val="0"/>
              <w:marTop w:val="0"/>
              <w:marBottom w:val="0"/>
              <w:divBdr>
                <w:top w:val="single" w:sz="6" w:space="0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s.hse.ru/articles/?mg=6024728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ublications.hse.ru/articles/?mg=6024728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csocman.hse.ru/eknau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AFDBC3-F03B-4204-A830-88CDABB5C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2275</TotalTime>
  <Pages>24</Pages>
  <Words>12306</Words>
  <Characters>70147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255</cp:revision>
  <dcterms:created xsi:type="dcterms:W3CDTF">2014-03-12T05:55:00Z</dcterms:created>
  <dcterms:modified xsi:type="dcterms:W3CDTF">2014-09-15T10:00:00Z</dcterms:modified>
</cp:coreProperties>
</file>